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rPr>
      </w:pPr>
      <w:bookmarkStart w:colFirst="0" w:colLast="0" w:name="_heading=h.tx658iw8nxss" w:id="0"/>
      <w:bookmarkEnd w:id="0"/>
      <w:r w:rsidDel="00000000" w:rsidR="00000000" w:rsidRPr="00000000">
        <w:rPr>
          <w:rFonts w:ascii="Times New Roman" w:cs="Times New Roman" w:eastAsia="Times New Roman" w:hAnsi="Times New Roman"/>
          <w:b w:val="1"/>
          <w:sz w:val="24"/>
          <w:szCs w:val="24"/>
          <w:rtl w:val="0"/>
        </w:rPr>
        <w:t xml:space="preserve">ARDUINO</w:t>
      </w:r>
    </w:p>
    <w:p w:rsidR="00000000" w:rsidDel="00000000" w:rsidP="00000000" w:rsidRDefault="00000000" w:rsidRPr="00000000" w14:paraId="00000002">
      <w:pPr>
        <w:rPr>
          <w:rFonts w:ascii="Times New Roman" w:cs="Times New Roman" w:eastAsia="Times New Roman" w:hAnsi="Times New Roman"/>
          <w:b w:val="1"/>
          <w:sz w:val="24"/>
          <w:szCs w:val="24"/>
        </w:rPr>
      </w:pPr>
      <w:bookmarkStart w:colFirst="0" w:colLast="0" w:name="_heading=h.6a6y041nvxup" w:id="1"/>
      <w:bookmarkEnd w:id="1"/>
      <w:r w:rsidDel="00000000" w:rsidR="00000000" w:rsidRPr="00000000">
        <w:rPr>
          <w:rFonts w:ascii="Times New Roman" w:cs="Times New Roman" w:eastAsia="Times New Roman" w:hAnsi="Times New Roman"/>
          <w:b w:val="1"/>
          <w:sz w:val="24"/>
          <w:szCs w:val="24"/>
          <w:rtl w:val="0"/>
        </w:rPr>
        <w:t xml:space="preserve">Nota: Para reprogramar se requiere tener Arduino IDE instalado</w:t>
      </w:r>
    </w:p>
    <w:p w:rsidR="00000000" w:rsidDel="00000000" w:rsidP="00000000" w:rsidRDefault="00000000" w:rsidRPr="00000000" w14:paraId="00000003">
      <w:pPr>
        <w:rPr>
          <w:rFonts w:ascii="Times New Roman" w:cs="Times New Roman" w:eastAsia="Times New Roman" w:hAnsi="Times New Roman"/>
          <w:b w:val="1"/>
          <w:sz w:val="24"/>
          <w:szCs w:val="24"/>
        </w:rPr>
      </w:pPr>
      <w:bookmarkStart w:colFirst="0" w:colLast="0" w:name="_heading=h.pznzy2qx4t5s" w:id="2"/>
      <w:bookmarkEnd w:id="2"/>
      <w:r w:rsidDel="00000000" w:rsidR="00000000" w:rsidRPr="00000000">
        <w:rPr>
          <w:rFonts w:ascii="Times New Roman" w:cs="Times New Roman" w:eastAsia="Times New Roman" w:hAnsi="Times New Roman"/>
          <w:b w:val="1"/>
          <w:sz w:val="24"/>
          <w:szCs w:val="24"/>
          <w:rtl w:val="0"/>
        </w:rPr>
        <w:t xml:space="preserve">Nota: Este código está preinstalado en los Arduinos Nano, este proceso solo se hace una vez, si se requiere modificar y cambiar el código se necesita reprogramar estos Arduinos.</w:t>
      </w:r>
    </w:p>
    <w:p w:rsidR="00000000" w:rsidDel="00000000" w:rsidP="00000000" w:rsidRDefault="00000000" w:rsidRPr="00000000" w14:paraId="00000004">
      <w:pPr>
        <w:rPr>
          <w:rFonts w:ascii="Times New Roman" w:cs="Times New Roman" w:eastAsia="Times New Roman" w:hAnsi="Times New Roman"/>
          <w:sz w:val="24"/>
          <w:szCs w:val="24"/>
        </w:rPr>
      </w:pPr>
      <w:bookmarkStart w:colFirst="0" w:colLast="0" w:name="_heading=h.gjdgxs" w:id="3"/>
      <w:bookmarkEnd w:id="3"/>
      <w:r w:rsidDel="00000000" w:rsidR="00000000" w:rsidRPr="00000000">
        <w:rPr>
          <w:rFonts w:ascii="Times New Roman" w:cs="Times New Roman" w:eastAsia="Times New Roman" w:hAnsi="Times New Roman"/>
          <w:sz w:val="24"/>
          <w:szCs w:val="24"/>
        </w:rPr>
        <w:drawing>
          <wp:inline distB="114300" distT="114300" distL="114300" distR="114300">
            <wp:extent cx="5612130" cy="2235200"/>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61213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i w:val="1"/>
          <w:sz w:val="24"/>
          <w:szCs w:val="24"/>
        </w:rPr>
      </w:pPr>
      <w:bookmarkStart w:colFirst="0" w:colLast="0" w:name="_heading=h.x34w70ttbprt" w:id="4"/>
      <w:bookmarkEnd w:id="4"/>
      <w:r w:rsidDel="00000000" w:rsidR="00000000" w:rsidRPr="00000000">
        <w:rPr>
          <w:rFonts w:ascii="Times New Roman" w:cs="Times New Roman" w:eastAsia="Times New Roman" w:hAnsi="Times New Roman"/>
          <w:i w:val="1"/>
          <w:sz w:val="24"/>
          <w:szCs w:val="24"/>
          <w:rtl w:val="0"/>
        </w:rPr>
        <w:t xml:space="preserve">Figura 1 Código Arduino </w:t>
      </w:r>
      <w:r w:rsidDel="00000000" w:rsidR="00000000" w:rsidRPr="00000000">
        <w:rPr>
          <w:rFonts w:ascii="Times New Roman" w:cs="Times New Roman" w:eastAsia="Times New Roman" w:hAnsi="Times New Roman"/>
          <w:i w:val="1"/>
          <w:sz w:val="24"/>
          <w:szCs w:val="24"/>
          <w:rtl w:val="0"/>
        </w:rPr>
        <w:t xml:space="preserve">Carro_Bluetooth_Condiciones</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06">
      <w:pPr>
        <w:rPr>
          <w:rFonts w:ascii="Times New Roman" w:cs="Times New Roman" w:eastAsia="Times New Roman" w:hAnsi="Times New Roman"/>
          <w:sz w:val="24"/>
          <w:szCs w:val="24"/>
        </w:rPr>
      </w:pPr>
      <w:bookmarkStart w:colFirst="0" w:colLast="0" w:name="_heading=h.iqv31jsniu4a" w:id="5"/>
      <w:bookmarkEnd w:id="5"/>
      <w:r w:rsidDel="00000000" w:rsidR="00000000" w:rsidRPr="00000000">
        <w:rPr>
          <w:rFonts w:ascii="Times New Roman" w:cs="Times New Roman" w:eastAsia="Times New Roman" w:hAnsi="Times New Roman"/>
          <w:sz w:val="24"/>
          <w:szCs w:val="24"/>
          <w:rtl w:val="0"/>
        </w:rPr>
        <w:t xml:space="preserve">Instalar la compatibilidad para cargar el programa al arduino nano, se recomienda si no es original para poder cargar el código en estos arduinos yendo al apartado de Boards Manager y instalar </w:t>
      </w:r>
      <w:r w:rsidDel="00000000" w:rsidR="00000000" w:rsidRPr="00000000">
        <w:rPr>
          <w:rFonts w:ascii="Times New Roman" w:cs="Times New Roman" w:eastAsia="Times New Roman" w:hAnsi="Times New Roman"/>
          <w:b w:val="1"/>
          <w:sz w:val="24"/>
          <w:szCs w:val="24"/>
          <w:rtl w:val="0"/>
        </w:rPr>
        <w:t xml:space="preserve">Atmel AVR Xplained minis package</w:t>
      </w:r>
      <w:r w:rsidDel="00000000" w:rsidR="00000000" w:rsidRPr="00000000">
        <w:rPr>
          <w:rFonts w:ascii="Times New Roman" w:cs="Times New Roman" w:eastAsia="Times New Roman" w:hAnsi="Times New Roman"/>
          <w:sz w:val="24"/>
          <w:szCs w:val="24"/>
          <w:rtl w:val="0"/>
        </w:rPr>
        <w:t xml:space="preserve"> for Arduino IDE Boards Manager!</w:t>
      </w:r>
    </w:p>
    <w:p w:rsidR="00000000" w:rsidDel="00000000" w:rsidP="00000000" w:rsidRDefault="00000000" w:rsidRPr="00000000" w14:paraId="00000007">
      <w:pPr>
        <w:rPr>
          <w:rFonts w:ascii="Times New Roman" w:cs="Times New Roman" w:eastAsia="Times New Roman" w:hAnsi="Times New Roman"/>
          <w:sz w:val="24"/>
          <w:szCs w:val="24"/>
        </w:rPr>
      </w:pPr>
      <w:bookmarkStart w:colFirst="0" w:colLast="0" w:name="_heading=h.vqfgy57ymqzp" w:id="6"/>
      <w:bookmarkEnd w:id="6"/>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bookmarkStart w:colFirst="0" w:colLast="0" w:name="_heading=h.t457ya8zqi7q" w:id="7"/>
      <w:bookmarkEnd w:id="7"/>
      <w:r w:rsidDel="00000000" w:rsidR="00000000" w:rsidRPr="00000000">
        <w:rPr>
          <w:rFonts w:ascii="Times New Roman" w:cs="Times New Roman" w:eastAsia="Times New Roman" w:hAnsi="Times New Roman"/>
          <w:sz w:val="24"/>
          <w:szCs w:val="24"/>
        </w:rPr>
        <w:drawing>
          <wp:inline distB="114300" distT="114300" distL="114300" distR="114300">
            <wp:extent cx="5612130" cy="23241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bookmarkStart w:colFirst="0" w:colLast="0" w:name="_heading=h.nx4sfrgvxfij" w:id="8"/>
      <w:bookmarkEnd w:id="8"/>
      <w:r w:rsidDel="00000000" w:rsidR="00000000" w:rsidRPr="00000000">
        <w:rPr>
          <w:rFonts w:ascii="Times New Roman" w:cs="Times New Roman" w:eastAsia="Times New Roman" w:hAnsi="Times New Roman"/>
          <w:i w:val="1"/>
          <w:sz w:val="24"/>
          <w:szCs w:val="24"/>
          <w:rtl w:val="0"/>
        </w:rPr>
        <w:t xml:space="preserve">Figura 2. Puertos Arduino Nano.</w:t>
      </w:r>
    </w:p>
    <w:p w:rsidR="00000000" w:rsidDel="00000000" w:rsidP="00000000" w:rsidRDefault="00000000" w:rsidRPr="00000000" w14:paraId="0000000A">
      <w:pPr>
        <w:rPr>
          <w:rFonts w:ascii="Times New Roman" w:cs="Times New Roman" w:eastAsia="Times New Roman" w:hAnsi="Times New Roman"/>
          <w:sz w:val="24"/>
          <w:szCs w:val="24"/>
        </w:rPr>
      </w:pPr>
      <w:bookmarkStart w:colFirst="0" w:colLast="0" w:name="_heading=h.z55bfo1850p2" w:id="9"/>
      <w:bookmarkEnd w:id="9"/>
      <w:r w:rsidDel="00000000" w:rsidR="00000000" w:rsidRPr="00000000">
        <w:rPr>
          <w:rFonts w:ascii="Times New Roman" w:cs="Times New Roman" w:eastAsia="Times New Roman" w:hAnsi="Times New Roman"/>
          <w:sz w:val="24"/>
          <w:szCs w:val="24"/>
          <w:rtl w:val="0"/>
        </w:rPr>
        <w:t xml:space="preserve">Ahora al conectar el arduino al equipo podemos observar que genera un puerto COM, si en el equipo tiene vinculados más COM aparecerán en la lista, si no sabes cuál es, la recomendación es desconectar el COM que conectaste y volverlo a conectar, en este caso se tienen dos COM y al desconectarlo aparece solo el COM 1 lo que me dice que mi arduino es el COM 8, eso si siempre se conecta al mismo puerto USB, si se conecta a otro, el puerto COM cambia.</w:t>
      </w:r>
    </w:p>
    <w:p w:rsidR="00000000" w:rsidDel="00000000" w:rsidP="00000000" w:rsidRDefault="00000000" w:rsidRPr="00000000" w14:paraId="0000000B">
      <w:pPr>
        <w:rPr>
          <w:rFonts w:ascii="Times New Roman" w:cs="Times New Roman" w:eastAsia="Times New Roman" w:hAnsi="Times New Roman"/>
          <w:sz w:val="24"/>
          <w:szCs w:val="24"/>
        </w:rPr>
      </w:pPr>
      <w:bookmarkStart w:colFirst="0" w:colLast="0" w:name="_heading=h.oqpu3ewxvjhk" w:id="10"/>
      <w:bookmarkEnd w:id="10"/>
      <w:r w:rsidDel="00000000" w:rsidR="00000000" w:rsidRPr="00000000">
        <w:rPr>
          <w:rFonts w:ascii="Times New Roman" w:cs="Times New Roman" w:eastAsia="Times New Roman" w:hAnsi="Times New Roman"/>
          <w:sz w:val="24"/>
          <w:szCs w:val="24"/>
        </w:rPr>
        <w:drawing>
          <wp:inline distB="114300" distT="114300" distL="114300" distR="114300">
            <wp:extent cx="5612130" cy="2324100"/>
            <wp:effectExtent b="0" l="0" r="0" t="0"/>
            <wp:docPr id="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i w:val="1"/>
          <w:sz w:val="24"/>
          <w:szCs w:val="24"/>
        </w:rPr>
      </w:pPr>
      <w:bookmarkStart w:colFirst="0" w:colLast="0" w:name="_heading=h.e604aflr1sr6" w:id="11"/>
      <w:bookmarkEnd w:id="11"/>
      <w:r w:rsidDel="00000000" w:rsidR="00000000" w:rsidRPr="00000000">
        <w:rPr>
          <w:rFonts w:ascii="Times New Roman" w:cs="Times New Roman" w:eastAsia="Times New Roman" w:hAnsi="Times New Roman"/>
          <w:i w:val="1"/>
          <w:sz w:val="24"/>
          <w:szCs w:val="24"/>
          <w:rtl w:val="0"/>
        </w:rPr>
        <w:t xml:space="preserve">Figura 3. Verificación del Puerto COM.</w:t>
      </w:r>
    </w:p>
    <w:p w:rsidR="00000000" w:rsidDel="00000000" w:rsidP="00000000" w:rsidRDefault="00000000" w:rsidRPr="00000000" w14:paraId="0000000D">
      <w:pPr>
        <w:rPr>
          <w:rFonts w:ascii="Times New Roman" w:cs="Times New Roman" w:eastAsia="Times New Roman" w:hAnsi="Times New Roman"/>
          <w:sz w:val="24"/>
          <w:szCs w:val="24"/>
        </w:rPr>
      </w:pPr>
      <w:bookmarkStart w:colFirst="0" w:colLast="0" w:name="_heading=h.p0mx0uce5gf0" w:id="12"/>
      <w:bookmarkEnd w:id="12"/>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l seleccionar el COM 8 podemos buscar nuestra tarjeta, en este caso es la que instalamos y la podemos buscar como 328p, seleccionamos el puerto y la tarjeta como se muestra a continuación.</w:t>
      </w:r>
    </w:p>
    <w:p w:rsidR="00000000" w:rsidDel="00000000" w:rsidP="00000000" w:rsidRDefault="00000000" w:rsidRPr="00000000" w14:paraId="0000000E">
      <w:pPr>
        <w:rPr>
          <w:rFonts w:ascii="Times New Roman" w:cs="Times New Roman" w:eastAsia="Times New Roman" w:hAnsi="Times New Roman"/>
          <w:sz w:val="24"/>
          <w:szCs w:val="24"/>
        </w:rPr>
      </w:pPr>
      <w:bookmarkStart w:colFirst="0" w:colLast="0" w:name="_heading=h.r40epjqb8xek" w:id="13"/>
      <w:bookmarkEnd w:id="13"/>
      <w:r w:rsidDel="00000000" w:rsidR="00000000" w:rsidRPr="00000000">
        <w:rPr>
          <w:rFonts w:ascii="Times New Roman" w:cs="Times New Roman" w:eastAsia="Times New Roman" w:hAnsi="Times New Roman"/>
          <w:sz w:val="24"/>
          <w:szCs w:val="24"/>
        </w:rPr>
        <w:drawing>
          <wp:inline distB="114300" distT="114300" distL="114300" distR="114300">
            <wp:extent cx="5612130" cy="4038600"/>
            <wp:effectExtent b="0" l="0" r="0" t="0"/>
            <wp:docPr id="1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6121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i w:val="1"/>
          <w:sz w:val="24"/>
          <w:szCs w:val="24"/>
        </w:rPr>
      </w:pPr>
      <w:bookmarkStart w:colFirst="0" w:colLast="0" w:name="_heading=h.48p0edhcxc36" w:id="14"/>
      <w:bookmarkEnd w:id="14"/>
      <w:r w:rsidDel="00000000" w:rsidR="00000000" w:rsidRPr="00000000">
        <w:rPr>
          <w:rFonts w:ascii="Times New Roman" w:cs="Times New Roman" w:eastAsia="Times New Roman" w:hAnsi="Times New Roman"/>
          <w:i w:val="1"/>
          <w:sz w:val="24"/>
          <w:szCs w:val="24"/>
          <w:rtl w:val="0"/>
        </w:rPr>
        <w:t xml:space="preserve">Figura 4. Selección de Tarjeta a Programar.</w:t>
      </w:r>
    </w:p>
    <w:p w:rsidR="00000000" w:rsidDel="00000000" w:rsidP="00000000" w:rsidRDefault="00000000" w:rsidRPr="00000000" w14:paraId="00000010">
      <w:pPr>
        <w:rPr>
          <w:rFonts w:ascii="Times New Roman" w:cs="Times New Roman" w:eastAsia="Times New Roman" w:hAnsi="Times New Roman"/>
          <w:sz w:val="24"/>
          <w:szCs w:val="24"/>
        </w:rPr>
      </w:pPr>
      <w:bookmarkStart w:colFirst="0" w:colLast="0" w:name="_heading=h.aamwu2gf82sr" w:id="15"/>
      <w:bookmarkEnd w:id="15"/>
      <w:r w:rsidDel="00000000" w:rsidR="00000000" w:rsidRPr="00000000">
        <w:rPr>
          <w:rFonts w:ascii="Times New Roman" w:cs="Times New Roman" w:eastAsia="Times New Roman" w:hAnsi="Times New Roman"/>
          <w:sz w:val="24"/>
          <w:szCs w:val="24"/>
          <w:rtl w:val="0"/>
        </w:rPr>
        <w:t xml:space="preserve">Después de seleccionar el Atmel atmega 328p podemos subir el código, en este caso vamos a cargar el código para el el carro bluetooth, este tendrá las condiciones requeridas después de recibir el comando para su activación, este código ejecuta una función de movimiento por un tiempo determinado según el carácter que reciba por bluetooth, las funciones del carro están predeterminadas para ejecutarse con los comandos </w:t>
      </w:r>
      <w:r w:rsidDel="00000000" w:rsidR="00000000" w:rsidRPr="00000000">
        <w:rPr>
          <w:rFonts w:ascii="Times New Roman" w:cs="Times New Roman" w:eastAsia="Times New Roman" w:hAnsi="Times New Roman"/>
          <w:b w:val="1"/>
          <w:sz w:val="24"/>
          <w:szCs w:val="24"/>
          <w:rtl w:val="0"/>
        </w:rPr>
        <w:t xml:space="preserve">W, S, A, D</w:t>
      </w:r>
      <w:r w:rsidDel="00000000" w:rsidR="00000000" w:rsidRPr="00000000">
        <w:rPr>
          <w:rFonts w:ascii="Times New Roman" w:cs="Times New Roman" w:eastAsia="Times New Roman" w:hAnsi="Times New Roman"/>
          <w:sz w:val="24"/>
          <w:szCs w:val="24"/>
          <w:rtl w:val="0"/>
        </w:rPr>
        <w:t xml:space="preserve"> los cuales ejecutan funciones de movimiento distintas.</w:t>
      </w:r>
    </w:p>
    <w:p w:rsidR="00000000" w:rsidDel="00000000" w:rsidP="00000000" w:rsidRDefault="00000000" w:rsidRPr="00000000" w14:paraId="00000011">
      <w:pPr>
        <w:rPr>
          <w:rFonts w:ascii="Times New Roman" w:cs="Times New Roman" w:eastAsia="Times New Roman" w:hAnsi="Times New Roman"/>
          <w:sz w:val="24"/>
          <w:szCs w:val="24"/>
        </w:rPr>
      </w:pPr>
      <w:bookmarkStart w:colFirst="0" w:colLast="0" w:name="_heading=h.dzp9b0q62d1n" w:id="16"/>
      <w:bookmarkEnd w:id="16"/>
      <w:r w:rsidDel="00000000" w:rsidR="00000000" w:rsidRPr="00000000">
        <w:rPr>
          <w:rFonts w:ascii="Times New Roman" w:cs="Times New Roman" w:eastAsia="Times New Roman" w:hAnsi="Times New Roman"/>
          <w:sz w:val="24"/>
          <w:szCs w:val="24"/>
        </w:rPr>
        <w:drawing>
          <wp:inline distB="114300" distT="114300" distL="114300" distR="114300">
            <wp:extent cx="5612130" cy="2336800"/>
            <wp:effectExtent b="0" l="0" r="0" t="0"/>
            <wp:docPr id="1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121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i w:val="1"/>
          <w:sz w:val="24"/>
          <w:szCs w:val="24"/>
        </w:rPr>
      </w:pPr>
      <w:bookmarkStart w:colFirst="0" w:colLast="0" w:name="_heading=h.jy3loq413kjr" w:id="17"/>
      <w:bookmarkEnd w:id="17"/>
      <w:r w:rsidDel="00000000" w:rsidR="00000000" w:rsidRPr="00000000">
        <w:rPr>
          <w:rFonts w:ascii="Times New Roman" w:cs="Times New Roman" w:eastAsia="Times New Roman" w:hAnsi="Times New Roman"/>
          <w:i w:val="1"/>
          <w:sz w:val="24"/>
          <w:szCs w:val="24"/>
          <w:rtl w:val="0"/>
        </w:rPr>
        <w:t xml:space="preserve">Figura 5. Subir el Código al Arduino Nano.</w:t>
      </w:r>
    </w:p>
    <w:p w:rsidR="00000000" w:rsidDel="00000000" w:rsidP="00000000" w:rsidRDefault="00000000" w:rsidRPr="00000000" w14:paraId="00000013">
      <w:pPr>
        <w:rPr>
          <w:rFonts w:ascii="Times New Roman" w:cs="Times New Roman" w:eastAsia="Times New Roman" w:hAnsi="Times New Roman"/>
          <w:sz w:val="24"/>
          <w:szCs w:val="24"/>
        </w:rPr>
      </w:pPr>
      <w:bookmarkStart w:colFirst="0" w:colLast="0" w:name="_heading=h.sh14z6urx82h" w:id="18"/>
      <w:bookmarkEnd w:id="18"/>
      <w:r w:rsidDel="00000000" w:rsidR="00000000" w:rsidRPr="00000000">
        <w:rPr>
          <w:rFonts w:ascii="Times New Roman" w:cs="Times New Roman" w:eastAsia="Times New Roman" w:hAnsi="Times New Roman"/>
          <w:sz w:val="24"/>
          <w:szCs w:val="24"/>
          <w:rtl w:val="0"/>
        </w:rPr>
        <w:t xml:space="preserve">Después de subir el código vamos a cargar el otro código de la segunda tarjeta, la cual mandará instrucciones desde el PC.</w:t>
      </w:r>
    </w:p>
    <w:p w:rsidR="00000000" w:rsidDel="00000000" w:rsidP="00000000" w:rsidRDefault="00000000" w:rsidRPr="00000000" w14:paraId="00000014">
      <w:pPr>
        <w:rPr>
          <w:rFonts w:ascii="Times New Roman" w:cs="Times New Roman" w:eastAsia="Times New Roman" w:hAnsi="Times New Roman"/>
          <w:sz w:val="24"/>
          <w:szCs w:val="24"/>
        </w:rPr>
      </w:pPr>
      <w:bookmarkStart w:colFirst="0" w:colLast="0" w:name="_heading=h.l8skp6kqouox" w:id="19"/>
      <w:bookmarkEnd w:id="19"/>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5"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i w:val="1"/>
          <w:sz w:val="24"/>
          <w:szCs w:val="24"/>
        </w:rPr>
      </w:pPr>
      <w:bookmarkStart w:colFirst="0" w:colLast="0" w:name="_heading=h.oyyazv5fovgu" w:id="20"/>
      <w:bookmarkEnd w:id="20"/>
      <w:r w:rsidDel="00000000" w:rsidR="00000000" w:rsidRPr="00000000">
        <w:rPr>
          <w:rFonts w:ascii="Times New Roman" w:cs="Times New Roman" w:eastAsia="Times New Roman" w:hAnsi="Times New Roman"/>
          <w:i w:val="1"/>
          <w:sz w:val="24"/>
          <w:szCs w:val="24"/>
          <w:rtl w:val="0"/>
        </w:rPr>
        <w:t xml:space="preserve">Figura 6. Código de Comunicación Bluetooth.</w:t>
      </w:r>
    </w:p>
    <w:p w:rsidR="00000000" w:rsidDel="00000000" w:rsidP="00000000" w:rsidRDefault="00000000" w:rsidRPr="00000000" w14:paraId="00000016">
      <w:pPr>
        <w:rPr>
          <w:rFonts w:ascii="Times New Roman" w:cs="Times New Roman" w:eastAsia="Times New Roman" w:hAnsi="Times New Roman"/>
          <w:sz w:val="24"/>
          <w:szCs w:val="24"/>
        </w:rPr>
      </w:pPr>
      <w:bookmarkStart w:colFirst="0" w:colLast="0" w:name="_heading=h.xhspo314ngai" w:id="21"/>
      <w:bookmarkEnd w:id="21"/>
      <w:r w:rsidDel="00000000" w:rsidR="00000000" w:rsidRPr="00000000">
        <w:rPr>
          <w:rFonts w:ascii="Times New Roman" w:cs="Times New Roman" w:eastAsia="Times New Roman" w:hAnsi="Times New Roman"/>
          <w:sz w:val="24"/>
          <w:szCs w:val="24"/>
          <w:rtl w:val="0"/>
        </w:rPr>
        <w:t xml:space="preserve">Configuramos nuevamente el otro bluetooth y cargamos el programa de comunicación maestro esclavo, en este caso los módulos HC-05 ya están configurados para estas funciones.</w:t>
      </w:r>
    </w:p>
    <w:p w:rsidR="00000000" w:rsidDel="00000000" w:rsidP="00000000" w:rsidRDefault="00000000" w:rsidRPr="00000000" w14:paraId="00000017">
      <w:pPr>
        <w:rPr>
          <w:rFonts w:ascii="Times New Roman" w:cs="Times New Roman" w:eastAsia="Times New Roman" w:hAnsi="Times New Roman"/>
          <w:sz w:val="24"/>
          <w:szCs w:val="24"/>
        </w:rPr>
      </w:pPr>
      <w:bookmarkStart w:colFirst="0" w:colLast="0" w:name="_heading=h.x4wk96q316mn" w:id="22"/>
      <w:bookmarkEnd w:id="22"/>
      <w:r w:rsidDel="00000000" w:rsidR="00000000" w:rsidRPr="00000000">
        <w:rPr>
          <w:rFonts w:ascii="Times New Roman" w:cs="Times New Roman" w:eastAsia="Times New Roman" w:hAnsi="Times New Roman"/>
          <w:sz w:val="24"/>
          <w:szCs w:val="24"/>
          <w:rtl w:val="0"/>
        </w:rPr>
        <w:t xml:space="preserve">ahora para realizar la pruebas del sistema podemos abrir el monitor serial y testear el carro enviando información por el monitor serial</w:t>
      </w:r>
    </w:p>
    <w:p w:rsidR="00000000" w:rsidDel="00000000" w:rsidP="00000000" w:rsidRDefault="00000000" w:rsidRPr="00000000" w14:paraId="00000018">
      <w:pPr>
        <w:jc w:val="center"/>
        <w:rPr>
          <w:rFonts w:ascii="Times New Roman" w:cs="Times New Roman" w:eastAsia="Times New Roman" w:hAnsi="Times New Roman"/>
          <w:sz w:val="24"/>
          <w:szCs w:val="24"/>
        </w:rPr>
      </w:pPr>
      <w:bookmarkStart w:colFirst="0" w:colLast="0" w:name="_heading=h.ib1u4ixz755o" w:id="23"/>
      <w:bookmarkEnd w:id="23"/>
      <w:r w:rsidDel="00000000" w:rsidR="00000000" w:rsidRPr="00000000">
        <w:rPr>
          <w:rFonts w:ascii="Times New Roman" w:cs="Times New Roman" w:eastAsia="Times New Roman" w:hAnsi="Times New Roman"/>
          <w:sz w:val="24"/>
          <w:szCs w:val="24"/>
        </w:rPr>
        <w:drawing>
          <wp:inline distB="114300" distT="114300" distL="114300" distR="114300">
            <wp:extent cx="3838575" cy="5057775"/>
            <wp:effectExtent b="0" l="0" r="0" t="0"/>
            <wp:docPr id="43" name="image40.png"/>
            <a:graphic>
              <a:graphicData uri="http://schemas.openxmlformats.org/drawingml/2006/picture">
                <pic:pic>
                  <pic:nvPicPr>
                    <pic:cNvPr id="0" name="image40.png"/>
                    <pic:cNvPicPr preferRelativeResize="0"/>
                  </pic:nvPicPr>
                  <pic:blipFill>
                    <a:blip r:embed="rId13"/>
                    <a:srcRect b="8645" l="9443" r="5987" t="28550"/>
                    <a:stretch>
                      <a:fillRect/>
                    </a:stretch>
                  </pic:blipFill>
                  <pic:spPr>
                    <a:xfrm>
                      <a:off x="0" y="0"/>
                      <a:ext cx="38385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i w:val="1"/>
          <w:sz w:val="24"/>
          <w:szCs w:val="24"/>
        </w:rPr>
      </w:pPr>
      <w:bookmarkStart w:colFirst="0" w:colLast="0" w:name="_heading=h.otrd50pwugyt" w:id="24"/>
      <w:bookmarkEnd w:id="24"/>
      <w:r w:rsidDel="00000000" w:rsidR="00000000" w:rsidRPr="00000000">
        <w:rPr>
          <w:rFonts w:ascii="Times New Roman" w:cs="Times New Roman" w:eastAsia="Times New Roman" w:hAnsi="Times New Roman"/>
          <w:i w:val="1"/>
          <w:sz w:val="24"/>
          <w:szCs w:val="24"/>
          <w:rtl w:val="0"/>
        </w:rPr>
        <w:t xml:space="preserve">Figura 7. Montaje del Sistema.</w:t>
      </w:r>
    </w:p>
    <w:p w:rsidR="00000000" w:rsidDel="00000000" w:rsidP="00000000" w:rsidRDefault="00000000" w:rsidRPr="00000000" w14:paraId="0000001A">
      <w:pPr>
        <w:jc w:val="left"/>
        <w:rPr>
          <w:rFonts w:ascii="Times New Roman" w:cs="Times New Roman" w:eastAsia="Times New Roman" w:hAnsi="Times New Roman"/>
          <w:sz w:val="24"/>
          <w:szCs w:val="24"/>
        </w:rPr>
      </w:pPr>
      <w:bookmarkStart w:colFirst="0" w:colLast="0" w:name="_heading=h.3t9ce5e6jxa2" w:id="25"/>
      <w:bookmarkEnd w:id="25"/>
      <w:r w:rsidDel="00000000" w:rsidR="00000000" w:rsidRPr="00000000">
        <w:rPr>
          <w:rFonts w:ascii="Times New Roman" w:cs="Times New Roman" w:eastAsia="Times New Roman" w:hAnsi="Times New Roman"/>
          <w:sz w:val="24"/>
          <w:szCs w:val="24"/>
          <w:rtl w:val="0"/>
        </w:rPr>
        <w:t xml:space="preserve">Para la prueba del sistema se requiere que las dos tarjetas estén alimentadas, ya que se requiere probar su funcionamiento por monitor serial.</w:t>
      </w:r>
    </w:p>
    <w:p w:rsidR="00000000" w:rsidDel="00000000" w:rsidP="00000000" w:rsidRDefault="00000000" w:rsidRPr="00000000" w14:paraId="0000001B">
      <w:pPr>
        <w:rPr>
          <w:rFonts w:ascii="Times New Roman" w:cs="Times New Roman" w:eastAsia="Times New Roman" w:hAnsi="Times New Roman"/>
          <w:sz w:val="24"/>
          <w:szCs w:val="24"/>
        </w:rPr>
      </w:pPr>
      <w:bookmarkStart w:colFirst="0" w:colLast="0" w:name="_heading=h.hkrkne1lm46" w:id="26"/>
      <w:bookmarkEnd w:id="26"/>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i w:val="1"/>
          <w:sz w:val="24"/>
          <w:szCs w:val="24"/>
        </w:rPr>
      </w:pPr>
      <w:bookmarkStart w:colFirst="0" w:colLast="0" w:name="_heading=h.k64gdha2u0ik" w:id="27"/>
      <w:bookmarkEnd w:id="27"/>
      <w:r w:rsidDel="00000000" w:rsidR="00000000" w:rsidRPr="00000000">
        <w:rPr>
          <w:rFonts w:ascii="Times New Roman" w:cs="Times New Roman" w:eastAsia="Times New Roman" w:hAnsi="Times New Roman"/>
          <w:i w:val="1"/>
          <w:sz w:val="24"/>
          <w:szCs w:val="24"/>
          <w:rtl w:val="0"/>
        </w:rPr>
        <w:t xml:space="preserve">Figura 8. Envío de Datos Prueba Monitor Serial.</w:t>
      </w:r>
    </w:p>
    <w:p w:rsidR="00000000" w:rsidDel="00000000" w:rsidP="00000000" w:rsidRDefault="00000000" w:rsidRPr="00000000" w14:paraId="0000001D">
      <w:pPr>
        <w:rPr>
          <w:rFonts w:ascii="Times New Roman" w:cs="Times New Roman" w:eastAsia="Times New Roman" w:hAnsi="Times New Roman"/>
          <w:sz w:val="24"/>
          <w:szCs w:val="24"/>
        </w:rPr>
      </w:pPr>
      <w:bookmarkStart w:colFirst="0" w:colLast="0" w:name="_heading=h.izq2cwoojy5t" w:id="28"/>
      <w:bookmarkEnd w:id="28"/>
      <w:r w:rsidDel="00000000" w:rsidR="00000000" w:rsidRPr="00000000">
        <w:rPr>
          <w:rFonts w:ascii="Times New Roman" w:cs="Times New Roman" w:eastAsia="Times New Roman" w:hAnsi="Times New Roman"/>
          <w:sz w:val="24"/>
          <w:szCs w:val="24"/>
          <w:rtl w:val="0"/>
        </w:rPr>
        <w:t xml:space="preserve">Antes de enviar el dato por el monitor serial debemos observar que el módulo no esté parpadeando de manera intermitente, porque esto indica que el módulo aún no se ha emparejado, si esto sucede posiblemente el otro módulo no tenga alimentación suficiente o el otro módulo esté apagado. Una vez que el módulo no parpadee o parpadee cada 3 o 4 segundos está vinculado y listo para enviar información, si se envía la letra en mayúscula el carro debería moverse por petición del puerto serial.</w:t>
      </w:r>
    </w:p>
    <w:p w:rsidR="00000000" w:rsidDel="00000000" w:rsidP="00000000" w:rsidRDefault="00000000" w:rsidRPr="00000000" w14:paraId="0000001E">
      <w:pPr>
        <w:rPr>
          <w:rFonts w:ascii="Times New Roman" w:cs="Times New Roman" w:eastAsia="Times New Roman" w:hAnsi="Times New Roman"/>
          <w:b w:val="1"/>
          <w:sz w:val="24"/>
          <w:szCs w:val="24"/>
        </w:rPr>
      </w:pPr>
      <w:bookmarkStart w:colFirst="0" w:colLast="0" w:name="_heading=h.whcr6iqnt6px" w:id="29"/>
      <w:bookmarkEnd w:id="29"/>
      <w:r w:rsidDel="00000000" w:rsidR="00000000" w:rsidRPr="00000000">
        <w:rPr>
          <w:rFonts w:ascii="Times New Roman" w:cs="Times New Roman" w:eastAsia="Times New Roman" w:hAnsi="Times New Roman"/>
          <w:b w:val="1"/>
          <w:sz w:val="24"/>
          <w:szCs w:val="24"/>
          <w:rtl w:val="0"/>
        </w:rPr>
        <w:t xml:space="preserve">OPENVIBE</w:t>
      </w:r>
    </w:p>
    <w:p w:rsidR="00000000" w:rsidDel="00000000" w:rsidP="00000000" w:rsidRDefault="00000000" w:rsidRPr="00000000" w14:paraId="0000001F">
      <w:pPr>
        <w:rPr>
          <w:rFonts w:ascii="Times New Roman" w:cs="Times New Roman" w:eastAsia="Times New Roman" w:hAnsi="Times New Roman"/>
          <w:sz w:val="24"/>
          <w:szCs w:val="24"/>
        </w:rPr>
      </w:pPr>
      <w:bookmarkStart w:colFirst="0" w:colLast="0" w:name="_heading=h.72m8mxr3qrlo" w:id="30"/>
      <w:bookmarkEnd w:id="30"/>
      <w:r w:rsidDel="00000000" w:rsidR="00000000" w:rsidRPr="00000000">
        <w:rPr>
          <w:rFonts w:ascii="Times New Roman" w:cs="Times New Roman" w:eastAsia="Times New Roman" w:hAnsi="Times New Roman"/>
          <w:sz w:val="24"/>
          <w:szCs w:val="24"/>
          <w:rtl w:val="0"/>
        </w:rPr>
        <w:t xml:space="preserve">Ahora vamos al apartado de Openvibe, en este caso vamos a utilizar los esquemáticos y conexiones que se encuentran en el drive este será para EOG, vamos a realizar la conexión mediante la tarjeta Cyton y hacemos uso de un canal diferencial.</w:t>
      </w:r>
    </w:p>
    <w:p w:rsidR="00000000" w:rsidDel="00000000" w:rsidP="00000000" w:rsidRDefault="00000000" w:rsidRPr="00000000" w14:paraId="00000020">
      <w:pPr>
        <w:rPr>
          <w:rFonts w:ascii="Times New Roman" w:cs="Times New Roman" w:eastAsia="Times New Roman" w:hAnsi="Times New Roman"/>
          <w:sz w:val="24"/>
          <w:szCs w:val="24"/>
        </w:rPr>
      </w:pPr>
      <w:bookmarkStart w:colFirst="0" w:colLast="0" w:name="_heading=h.dd1xcv7jhpwi" w:id="31"/>
      <w:bookmarkEnd w:id="31"/>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i w:val="1"/>
          <w:sz w:val="24"/>
          <w:szCs w:val="24"/>
        </w:rPr>
      </w:pPr>
      <w:bookmarkStart w:colFirst="0" w:colLast="0" w:name="_heading=h.758qqb94v13f" w:id="32"/>
      <w:bookmarkEnd w:id="32"/>
      <w:r w:rsidDel="00000000" w:rsidR="00000000" w:rsidRPr="00000000">
        <w:rPr>
          <w:rFonts w:ascii="Times New Roman" w:cs="Times New Roman" w:eastAsia="Times New Roman" w:hAnsi="Times New Roman"/>
          <w:i w:val="1"/>
          <w:sz w:val="24"/>
          <w:szCs w:val="24"/>
          <w:rtl w:val="0"/>
        </w:rPr>
        <w:t xml:space="preserve">Figura 9. Diagrama de Bloques OpenVibe EOG.</w:t>
      </w:r>
    </w:p>
    <w:p w:rsidR="00000000" w:rsidDel="00000000" w:rsidP="00000000" w:rsidRDefault="00000000" w:rsidRPr="00000000" w14:paraId="00000022">
      <w:pPr>
        <w:rPr>
          <w:rFonts w:ascii="Times New Roman" w:cs="Times New Roman" w:eastAsia="Times New Roman" w:hAnsi="Times New Roman"/>
          <w:sz w:val="24"/>
          <w:szCs w:val="24"/>
        </w:rPr>
      </w:pPr>
      <w:bookmarkStart w:colFirst="0" w:colLast="0" w:name="_heading=h.r29uuuloubxy" w:id="33"/>
      <w:bookmarkEnd w:id="33"/>
      <w:r w:rsidDel="00000000" w:rsidR="00000000" w:rsidRPr="00000000">
        <w:rPr>
          <w:rFonts w:ascii="Times New Roman" w:cs="Times New Roman" w:eastAsia="Times New Roman" w:hAnsi="Times New Roman"/>
          <w:sz w:val="24"/>
          <w:szCs w:val="24"/>
          <w:rtl w:val="0"/>
        </w:rPr>
        <w:t xml:space="preserve">Este es un escenario de OpenVibe, la función de este escenario es servir de intermediario entre la  Cyton y por medio del bloque Adquisition client poder recibir la señal del bioamplificador y la función del Channel selector es selecciona el canal, ahora desde esta interfaz podemos manipular esta trama de datos utilizando bloques, ahora podemos filtrar la señal para tener una mejor interpretación del EOG, dandole doble click podemos acceder a las configuraciones y los Signal display sirven de visualizadores, uno muestra la señal nativa y el otro muestra la señal filtrada, ahora podemos deshabilitar los bloques si no se van a usar en este caso tenemos dos deshabilitados por el momento, uno es Generic stream writer este bloque lo que hace es escribir la trama de datos en un documento y guardarla en el lugar que se asigne, estos datos son los correspondientes a las pruebas adquiridas por el Adquisition client cuando se da play al designer, estos datos sirven para después observarlos o hacer pruebas sin el Adquisition client, pruebas simuladas con señales guardadas.</w:t>
      </w:r>
    </w:p>
    <w:p w:rsidR="00000000" w:rsidDel="00000000" w:rsidP="00000000" w:rsidRDefault="00000000" w:rsidRPr="00000000" w14:paraId="00000023">
      <w:pPr>
        <w:rPr>
          <w:rFonts w:ascii="Times New Roman" w:cs="Times New Roman" w:eastAsia="Times New Roman" w:hAnsi="Times New Roman"/>
          <w:sz w:val="24"/>
          <w:szCs w:val="24"/>
        </w:rPr>
      </w:pPr>
      <w:bookmarkStart w:colFirst="0" w:colLast="0" w:name="_heading=h.nerta5bj6bwp" w:id="34"/>
      <w:bookmarkEnd w:id="34"/>
      <w:r w:rsidDel="00000000" w:rsidR="00000000" w:rsidRPr="00000000">
        <w:rPr>
          <w:rFonts w:ascii="Times New Roman" w:cs="Times New Roman" w:eastAsia="Times New Roman" w:hAnsi="Times New Roman"/>
          <w:sz w:val="24"/>
          <w:szCs w:val="24"/>
          <w:rtl w:val="0"/>
        </w:rPr>
        <w:t xml:space="preserve">El bloque LSL Export, exporta la señal para manipular la trama de datos en otro programa como puede ser Python, Matlab, etc…</w:t>
      </w:r>
    </w:p>
    <w:p w:rsidR="00000000" w:rsidDel="00000000" w:rsidP="00000000" w:rsidRDefault="00000000" w:rsidRPr="00000000" w14:paraId="00000024">
      <w:pPr>
        <w:rPr>
          <w:rFonts w:ascii="Times New Roman" w:cs="Times New Roman" w:eastAsia="Times New Roman" w:hAnsi="Times New Roman"/>
          <w:sz w:val="24"/>
          <w:szCs w:val="24"/>
        </w:rPr>
      </w:pPr>
      <w:bookmarkStart w:colFirst="0" w:colLast="0" w:name="_heading=h.1sk2bic8fytu" w:id="35"/>
      <w:bookmarkEnd w:id="35"/>
      <w:r w:rsidDel="00000000" w:rsidR="00000000" w:rsidRPr="00000000">
        <w:rPr>
          <w:rFonts w:ascii="Times New Roman" w:cs="Times New Roman" w:eastAsia="Times New Roman" w:hAnsi="Times New Roman"/>
          <w:sz w:val="24"/>
          <w:szCs w:val="24"/>
          <w:rtl w:val="0"/>
        </w:rPr>
        <w:t xml:space="preserve">Ahora vamos a realizar una prueba de EOG lo primero es realizar la conexión típica en este caso se tiene en cuenta la siguiente:</w:t>
      </w:r>
    </w:p>
    <w:p w:rsidR="00000000" w:rsidDel="00000000" w:rsidP="00000000" w:rsidRDefault="00000000" w:rsidRPr="00000000" w14:paraId="0000002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3051" cy="2662258"/>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113051" cy="26622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0" w:before="12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Figura 10. Posición sugerida de los electrodos para EOG [23]. </w:t>
      </w:r>
    </w:p>
    <w:p w:rsidR="00000000" w:rsidDel="00000000" w:rsidP="00000000" w:rsidRDefault="00000000" w:rsidRPr="00000000" w14:paraId="00000027">
      <w:pPr>
        <w:widowControl w:val="0"/>
        <w:spacing w:after="0" w:before="120" w:line="24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1"/>
        <w:tblW w:w="6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tblGridChange w:id="0">
          <w:tblGrid>
            <w:gridCol w:w="1500"/>
            <w:gridCol w:w="1500"/>
            <w:gridCol w:w="1500"/>
            <w:gridCol w:w="1500"/>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8">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Color electrodo</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9">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Cyton Pin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A">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 del cuerpo</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B">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w:t>
            </w:r>
            <w:r w:rsidDel="00000000" w:rsidR="00000000" w:rsidRPr="00000000">
              <w:rPr>
                <w:rtl w:val="0"/>
              </w:rPr>
            </w:r>
          </w:p>
        </w:tc>
      </w:tr>
      <w:tr>
        <w:trPr>
          <w:cantSplit w:val="0"/>
          <w:trHeight w:val="111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C">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Morado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D">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Pin </w:t>
            </w:r>
            <w:r w:rsidDel="00000000" w:rsidR="00000000" w:rsidRPr="00000000">
              <w:rPr>
                <w:rFonts w:ascii="Times New Roman" w:cs="Times New Roman" w:eastAsia="Times New Roman" w:hAnsi="Times New Roman"/>
                <w:color w:val="434343"/>
                <w:sz w:val="24"/>
                <w:szCs w:val="24"/>
                <w:rtl w:val="0"/>
              </w:rPr>
              <w:t xml:space="preserve">N1P</w:t>
            </w:r>
            <w:r w:rsidDel="00000000" w:rsidR="00000000" w:rsidRPr="00000000">
              <w:rPr>
                <w:rFonts w:ascii="Times New Roman" w:cs="Times New Roman" w:eastAsia="Times New Roman" w:hAnsi="Times New Roman"/>
                <w:color w:val="434343"/>
                <w:sz w:val="24"/>
                <w:szCs w:val="24"/>
                <w:rtl w:val="0"/>
              </w:rPr>
              <w:t xml:space="preserve"> Inferior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E">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Ojo Derecho (A)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F">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Medición de la diferencia de potencial para el canal 1</w:t>
            </w:r>
            <w:r w:rsidDel="00000000" w:rsidR="00000000" w:rsidRPr="00000000">
              <w:rPr>
                <w:rtl w:val="0"/>
              </w:rPr>
            </w:r>
          </w:p>
        </w:tc>
      </w:tr>
      <w:tr>
        <w:trPr>
          <w:cantSplit w:val="0"/>
          <w:trHeight w:val="111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0">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Gris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1">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Pin </w:t>
            </w:r>
            <w:r w:rsidDel="00000000" w:rsidR="00000000" w:rsidRPr="00000000">
              <w:rPr>
                <w:rFonts w:ascii="Times New Roman" w:cs="Times New Roman" w:eastAsia="Times New Roman" w:hAnsi="Times New Roman"/>
                <w:color w:val="434343"/>
                <w:sz w:val="24"/>
                <w:szCs w:val="24"/>
                <w:rtl w:val="0"/>
              </w:rPr>
              <w:t xml:space="preserve">N1P</w:t>
            </w:r>
            <w:r w:rsidDel="00000000" w:rsidR="00000000" w:rsidRPr="00000000">
              <w:rPr>
                <w:rFonts w:ascii="Times New Roman" w:cs="Times New Roman" w:eastAsia="Times New Roman" w:hAnsi="Times New Roman"/>
                <w:color w:val="434343"/>
                <w:sz w:val="24"/>
                <w:szCs w:val="24"/>
                <w:rtl w:val="0"/>
              </w:rPr>
              <w:t xml:space="preserve"> Superior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2">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Ojo Izquierdo (B)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3">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Medición de la diferencia de potencial para el canal 1</w:t>
            </w:r>
            <w:r w:rsidDel="00000000" w:rsidR="00000000" w:rsidRPr="00000000">
              <w:rPr>
                <w:rtl w:val="0"/>
              </w:rPr>
            </w:r>
          </w:p>
        </w:tc>
      </w:tr>
      <w:tr>
        <w:trPr>
          <w:cantSplit w:val="0"/>
          <w:trHeight w:val="3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4">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Blanco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5">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Pin BIAS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6">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Frente           (E)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37">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Referencia</w:t>
            </w:r>
            <w:r w:rsidDel="00000000" w:rsidR="00000000" w:rsidRPr="00000000">
              <w:rPr>
                <w:rtl w:val="0"/>
              </w:rPr>
            </w:r>
          </w:p>
        </w:tc>
      </w:tr>
    </w:tbl>
    <w:p w:rsidR="00000000" w:rsidDel="00000000" w:rsidP="00000000" w:rsidRDefault="00000000" w:rsidRPr="00000000" w14:paraId="000000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Tabla 1. Conexión electrodos EOG Cyton.</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bookmarkStart w:colFirst="0" w:colLast="0" w:name="_heading=h.r0tt4qh8qzhu" w:id="36"/>
      <w:bookmarkEnd w:id="36"/>
      <w:r w:rsidDel="00000000" w:rsidR="00000000" w:rsidRPr="00000000">
        <w:rPr>
          <w:rFonts w:ascii="Times New Roman" w:cs="Times New Roman" w:eastAsia="Times New Roman" w:hAnsi="Times New Roman"/>
          <w:sz w:val="24"/>
          <w:szCs w:val="24"/>
          <w:rtl w:val="0"/>
        </w:rPr>
        <w:t xml:space="preserve">Con esto conectamos los electrodos a la Cyton, no es necesario seguir los colores sugeridos, pero es mejor tener en cuenta siempre la misma conexión para que las pruebas sean prácticamente idénticas, ahora  es aconsejable aislar los equipos los cuales están conectados a la Cyton y generen ruido al igual que tocar los equipos que estén conectados a la red eléctrica, limpiar bien las zonas de conexión con alcohol y utilizar cinta para fijar los electrodos y tener una mejor sujeción.</w:t>
      </w:r>
    </w:p>
    <w:p w:rsidR="00000000" w:rsidDel="00000000" w:rsidP="00000000" w:rsidRDefault="00000000" w:rsidRPr="00000000" w14:paraId="0000003A">
      <w:pPr>
        <w:rPr>
          <w:rFonts w:ascii="Times New Roman" w:cs="Times New Roman" w:eastAsia="Times New Roman" w:hAnsi="Times New Roman"/>
          <w:sz w:val="24"/>
          <w:szCs w:val="24"/>
        </w:rPr>
      </w:pPr>
      <w:bookmarkStart w:colFirst="0" w:colLast="0" w:name="_heading=h.tc0t6l0nvp9" w:id="37"/>
      <w:bookmarkEnd w:id="37"/>
      <w:r w:rsidDel="00000000" w:rsidR="00000000" w:rsidRPr="00000000">
        <w:rPr>
          <w:rFonts w:ascii="Times New Roman" w:cs="Times New Roman" w:eastAsia="Times New Roman" w:hAnsi="Times New Roman"/>
          <w:sz w:val="24"/>
          <w:szCs w:val="24"/>
          <w:rtl w:val="0"/>
        </w:rPr>
        <w:t xml:space="preserve">Ahora debemos conectar el Dongle de la Cyton un pequeño USB que es el receptor de la trama de datos y despues entramos a Adquisition Server un programa de OpenVibe, este programa nos permite configurar la Cyton primero que todo vamos a Driver Properties.  </w:t>
      </w:r>
    </w:p>
    <w:p w:rsidR="00000000" w:rsidDel="00000000" w:rsidP="00000000" w:rsidRDefault="00000000" w:rsidRPr="00000000" w14:paraId="0000003B">
      <w:pPr>
        <w:rPr>
          <w:rFonts w:ascii="Times New Roman" w:cs="Times New Roman" w:eastAsia="Times New Roman" w:hAnsi="Times New Roman"/>
          <w:sz w:val="24"/>
          <w:szCs w:val="24"/>
        </w:rPr>
      </w:pPr>
      <w:bookmarkStart w:colFirst="0" w:colLast="0" w:name="_heading=h.5uhz0pfc6wdb" w:id="38"/>
      <w:bookmarkEnd w:id="38"/>
      <w:r w:rsidDel="00000000" w:rsidR="00000000" w:rsidRPr="00000000">
        <w:rPr>
          <w:rFonts w:ascii="Times New Roman" w:cs="Times New Roman" w:eastAsia="Times New Roman" w:hAnsi="Times New Roman"/>
          <w:sz w:val="24"/>
          <w:szCs w:val="24"/>
        </w:rPr>
        <w:drawing>
          <wp:inline distB="114300" distT="114300" distL="114300" distR="114300">
            <wp:extent cx="5612130" cy="1968500"/>
            <wp:effectExtent b="0" l="0" r="0" t="0"/>
            <wp:docPr id="3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6121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i w:val="1"/>
          <w:sz w:val="24"/>
          <w:szCs w:val="24"/>
        </w:rPr>
      </w:pPr>
      <w:bookmarkStart w:colFirst="0" w:colLast="0" w:name="_heading=h.hd5vp08hkzq2" w:id="39"/>
      <w:bookmarkEnd w:id="39"/>
      <w:r w:rsidDel="00000000" w:rsidR="00000000" w:rsidRPr="00000000">
        <w:rPr>
          <w:rFonts w:ascii="Times New Roman" w:cs="Times New Roman" w:eastAsia="Times New Roman" w:hAnsi="Times New Roman"/>
          <w:i w:val="1"/>
          <w:sz w:val="24"/>
          <w:szCs w:val="24"/>
          <w:rtl w:val="0"/>
        </w:rPr>
        <w:t xml:space="preserve">Figura 11. OpenVibe Acquisition Server.</w:t>
      </w:r>
    </w:p>
    <w:p w:rsidR="00000000" w:rsidDel="00000000" w:rsidP="00000000" w:rsidRDefault="00000000" w:rsidRPr="00000000" w14:paraId="0000003D">
      <w:pPr>
        <w:rPr>
          <w:rFonts w:ascii="Times New Roman" w:cs="Times New Roman" w:eastAsia="Times New Roman" w:hAnsi="Times New Roman"/>
          <w:sz w:val="24"/>
          <w:szCs w:val="24"/>
        </w:rPr>
      </w:pPr>
      <w:bookmarkStart w:colFirst="0" w:colLast="0" w:name="_heading=h.kk81erotfjgm" w:id="40"/>
      <w:bookmarkEnd w:id="40"/>
      <w:r w:rsidDel="00000000" w:rsidR="00000000" w:rsidRPr="00000000">
        <w:rPr>
          <w:rFonts w:ascii="Times New Roman" w:cs="Times New Roman" w:eastAsia="Times New Roman" w:hAnsi="Times New Roman"/>
          <w:sz w:val="24"/>
          <w:szCs w:val="24"/>
          <w:rtl w:val="0"/>
        </w:rPr>
        <w:t xml:space="preserve">En este apartado podemos seleccionar el puerto en este caso el nuevo COM que se vincula en mi caso el 7 y otras opciones, en esta ventana también podemos configurar los canales, seleccionamos Change channel name y podemos modificar el nombre de cada canal según corresponda</w:t>
      </w:r>
    </w:p>
    <w:p w:rsidR="00000000" w:rsidDel="00000000" w:rsidP="00000000" w:rsidRDefault="00000000" w:rsidRPr="00000000" w14:paraId="0000003E">
      <w:pPr>
        <w:jc w:val="center"/>
        <w:rPr>
          <w:rFonts w:ascii="Times New Roman" w:cs="Times New Roman" w:eastAsia="Times New Roman" w:hAnsi="Times New Roman"/>
          <w:sz w:val="24"/>
          <w:szCs w:val="24"/>
        </w:rPr>
      </w:pPr>
      <w:bookmarkStart w:colFirst="0" w:colLast="0" w:name="_heading=h.2vem8neoirae" w:id="41"/>
      <w:bookmarkEnd w:id="41"/>
      <w:r w:rsidDel="00000000" w:rsidR="00000000" w:rsidRPr="00000000">
        <w:rPr>
          <w:rFonts w:ascii="Times New Roman" w:cs="Times New Roman" w:eastAsia="Times New Roman" w:hAnsi="Times New Roman"/>
          <w:sz w:val="24"/>
          <w:szCs w:val="24"/>
        </w:rPr>
        <w:drawing>
          <wp:inline distB="114300" distT="114300" distL="114300" distR="114300">
            <wp:extent cx="3333750" cy="5334000"/>
            <wp:effectExtent b="0" l="0" r="0" t="0"/>
            <wp:docPr id="1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3337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i w:val="1"/>
          <w:sz w:val="24"/>
          <w:szCs w:val="24"/>
        </w:rPr>
      </w:pPr>
      <w:bookmarkStart w:colFirst="0" w:colLast="0" w:name="_heading=h.l9h8ura6y3fy" w:id="42"/>
      <w:bookmarkEnd w:id="42"/>
      <w:r w:rsidDel="00000000" w:rsidR="00000000" w:rsidRPr="00000000">
        <w:rPr>
          <w:rFonts w:ascii="Times New Roman" w:cs="Times New Roman" w:eastAsia="Times New Roman" w:hAnsi="Times New Roman"/>
          <w:i w:val="1"/>
          <w:sz w:val="24"/>
          <w:szCs w:val="24"/>
          <w:rtl w:val="0"/>
        </w:rPr>
        <w:t xml:space="preserve">Figura 12. Driver Properties.</w:t>
      </w:r>
    </w:p>
    <w:p w:rsidR="00000000" w:rsidDel="00000000" w:rsidP="00000000" w:rsidRDefault="00000000" w:rsidRPr="00000000" w14:paraId="00000040">
      <w:pPr>
        <w:jc w:val="left"/>
        <w:rPr>
          <w:rFonts w:ascii="Times New Roman" w:cs="Times New Roman" w:eastAsia="Times New Roman" w:hAnsi="Times New Roman"/>
          <w:sz w:val="24"/>
          <w:szCs w:val="24"/>
        </w:rPr>
      </w:pPr>
      <w:bookmarkStart w:colFirst="0" w:colLast="0" w:name="_heading=h.urhfh9igi7w" w:id="43"/>
      <w:bookmarkEnd w:id="43"/>
      <w:r w:rsidDel="00000000" w:rsidR="00000000" w:rsidRPr="00000000">
        <w:rPr>
          <w:rFonts w:ascii="Times New Roman" w:cs="Times New Roman" w:eastAsia="Times New Roman" w:hAnsi="Times New Roman"/>
          <w:sz w:val="24"/>
          <w:szCs w:val="24"/>
          <w:rtl w:val="0"/>
        </w:rPr>
        <w:t xml:space="preserve">Como se va a utilizar el canal 1 a ese canal le asignamos el nombre de EOG1 qué es la conexión que vamos a realizar</w:t>
      </w:r>
    </w:p>
    <w:p w:rsidR="00000000" w:rsidDel="00000000" w:rsidP="00000000" w:rsidRDefault="00000000" w:rsidRPr="00000000" w14:paraId="00000041">
      <w:pPr>
        <w:jc w:val="center"/>
        <w:rPr>
          <w:rFonts w:ascii="Times New Roman" w:cs="Times New Roman" w:eastAsia="Times New Roman" w:hAnsi="Times New Roman"/>
          <w:sz w:val="24"/>
          <w:szCs w:val="24"/>
        </w:rPr>
      </w:pPr>
      <w:bookmarkStart w:colFirst="0" w:colLast="0" w:name="_heading=h.h6qt7xpee4g5" w:id="44"/>
      <w:bookmarkEnd w:id="44"/>
      <w:r w:rsidDel="00000000" w:rsidR="00000000" w:rsidRPr="00000000">
        <w:rPr>
          <w:rFonts w:ascii="Times New Roman" w:cs="Times New Roman" w:eastAsia="Times New Roman" w:hAnsi="Times New Roman"/>
          <w:sz w:val="24"/>
          <w:szCs w:val="24"/>
        </w:rPr>
        <w:drawing>
          <wp:inline distB="114300" distT="114300" distL="114300" distR="114300">
            <wp:extent cx="4572000" cy="3324225"/>
            <wp:effectExtent b="0" l="0" r="0" t="0"/>
            <wp:docPr id="3"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5720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i w:val="1"/>
          <w:sz w:val="24"/>
          <w:szCs w:val="24"/>
        </w:rPr>
      </w:pPr>
      <w:bookmarkStart w:colFirst="0" w:colLast="0" w:name="_heading=h.cgqp03uvb3ih" w:id="45"/>
      <w:bookmarkEnd w:id="45"/>
      <w:r w:rsidDel="00000000" w:rsidR="00000000" w:rsidRPr="00000000">
        <w:rPr>
          <w:rFonts w:ascii="Times New Roman" w:cs="Times New Roman" w:eastAsia="Times New Roman" w:hAnsi="Times New Roman"/>
          <w:i w:val="1"/>
          <w:sz w:val="24"/>
          <w:szCs w:val="24"/>
          <w:rtl w:val="0"/>
        </w:rPr>
        <w:t xml:space="preserve">Figura 13. Change Channel Names.</w:t>
      </w:r>
    </w:p>
    <w:p w:rsidR="00000000" w:rsidDel="00000000" w:rsidP="00000000" w:rsidRDefault="00000000" w:rsidRPr="00000000" w14:paraId="00000043">
      <w:pPr>
        <w:jc w:val="left"/>
        <w:rPr>
          <w:rFonts w:ascii="Times New Roman" w:cs="Times New Roman" w:eastAsia="Times New Roman" w:hAnsi="Times New Roman"/>
          <w:sz w:val="24"/>
          <w:szCs w:val="24"/>
        </w:rPr>
      </w:pPr>
      <w:bookmarkStart w:colFirst="0" w:colLast="0" w:name="_heading=h.paxmk7s9rdgw" w:id="46"/>
      <w:bookmarkEnd w:id="46"/>
      <w:r w:rsidDel="00000000" w:rsidR="00000000" w:rsidRPr="00000000">
        <w:rPr>
          <w:rFonts w:ascii="Times New Roman" w:cs="Times New Roman" w:eastAsia="Times New Roman" w:hAnsi="Times New Roman"/>
          <w:sz w:val="24"/>
          <w:szCs w:val="24"/>
          <w:rtl w:val="0"/>
        </w:rPr>
        <w:t xml:space="preserve">Ya que tengamos el canal configurado podemos seleccionar Apply y procede a energizar la Cyton, en este caso hay varias maneras de energizarla </w:t>
      </w:r>
    </w:p>
    <w:p w:rsidR="00000000" w:rsidDel="00000000" w:rsidP="00000000" w:rsidRDefault="00000000" w:rsidRPr="00000000" w14:paraId="00000044">
      <w:pPr>
        <w:rPr>
          <w:rFonts w:ascii="Times New Roman" w:cs="Times New Roman" w:eastAsia="Times New Roman" w:hAnsi="Times New Roman"/>
          <w:sz w:val="24"/>
          <w:szCs w:val="24"/>
        </w:rPr>
      </w:pPr>
      <w:bookmarkStart w:colFirst="0" w:colLast="0" w:name="_heading=h.h134ybekkr01" w:id="47"/>
      <w:bookmarkEnd w:id="47"/>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bookmarkStart w:colFirst="0" w:colLast="0" w:name="_heading=h.tdnx35gh0ykb" w:id="48"/>
      <w:bookmarkEnd w:id="48"/>
      <w:r w:rsidDel="00000000" w:rsidR="00000000" w:rsidRPr="00000000">
        <w:rPr>
          <w:rFonts w:ascii="Times New Roman" w:cs="Times New Roman" w:eastAsia="Times New Roman" w:hAnsi="Times New Roman"/>
          <w:b w:val="1"/>
          <w:sz w:val="24"/>
          <w:szCs w:val="24"/>
          <w:rtl w:val="0"/>
        </w:rPr>
        <w:t xml:space="preserve">PYTHON</w:t>
      </w:r>
    </w:p>
    <w:p w:rsidR="00000000" w:rsidDel="00000000" w:rsidP="00000000" w:rsidRDefault="00000000" w:rsidRPr="00000000" w14:paraId="00000046">
      <w:pPr>
        <w:rPr>
          <w:rFonts w:ascii="Times New Roman" w:cs="Times New Roman" w:eastAsia="Times New Roman" w:hAnsi="Times New Roman"/>
          <w:b w:val="1"/>
          <w:sz w:val="24"/>
          <w:szCs w:val="24"/>
        </w:rPr>
      </w:pPr>
      <w:bookmarkStart w:colFirst="0" w:colLast="0" w:name="_heading=h.tee3cq1n4a4r" w:id="49"/>
      <w:bookmarkEnd w:id="49"/>
      <w:r w:rsidDel="00000000" w:rsidR="00000000" w:rsidRPr="00000000">
        <w:rPr>
          <w:rFonts w:ascii="Times New Roman" w:cs="Times New Roman" w:eastAsia="Times New Roman" w:hAnsi="Times New Roman"/>
          <w:sz w:val="24"/>
          <w:szCs w:val="24"/>
          <w:rtl w:val="0"/>
        </w:rPr>
        <w:t xml:space="preserve">Nota: SE REQUIERE PYTHON</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bookmarkStart w:colFirst="0" w:colLast="0" w:name="_heading=h.tee3cq1n4a4r" w:id="49"/>
      <w:bookmarkEnd w:id="49"/>
      <w:r w:rsidDel="00000000" w:rsidR="00000000" w:rsidRPr="00000000">
        <w:rPr>
          <w:rFonts w:ascii="Times New Roman" w:cs="Times New Roman" w:eastAsia="Times New Roman" w:hAnsi="Times New Roman"/>
          <w:sz w:val="24"/>
          <w:szCs w:val="24"/>
          <w:rtl w:val="0"/>
        </w:rPr>
        <w:t xml:space="preserve">Nota: El editor de texto que se utilizó para el código python fue visual studio code, tener instalado para después instalar las librerías correspondientes.</w:t>
      </w:r>
    </w:p>
    <w:p w:rsidR="00000000" w:rsidDel="00000000" w:rsidP="00000000" w:rsidRDefault="00000000" w:rsidRPr="00000000" w14:paraId="00000048">
      <w:pPr>
        <w:rPr>
          <w:rFonts w:ascii="Times New Roman" w:cs="Times New Roman" w:eastAsia="Times New Roman" w:hAnsi="Times New Roman"/>
          <w:sz w:val="24"/>
          <w:szCs w:val="24"/>
        </w:rPr>
      </w:pPr>
      <w:bookmarkStart w:colFirst="0" w:colLast="0" w:name="_heading=h.5sqj0na6hbf6" w:id="50"/>
      <w:bookmarkEnd w:id="50"/>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sz w:val="24"/>
          <w:szCs w:val="24"/>
        </w:rPr>
      </w:pPr>
      <w:bookmarkStart w:colFirst="0" w:colLast="0" w:name="_heading=h.91shwvl5np2w" w:id="51"/>
      <w:bookmarkEnd w:id="51"/>
      <w:r w:rsidDel="00000000" w:rsidR="00000000" w:rsidRPr="00000000">
        <w:rPr>
          <w:rFonts w:ascii="Times New Roman" w:cs="Times New Roman" w:eastAsia="Times New Roman" w:hAnsi="Times New Roman"/>
          <w:sz w:val="24"/>
          <w:szCs w:val="24"/>
          <w:rtl w:val="0"/>
        </w:rPr>
        <w:t xml:space="preserve">Figura 14. Script Python LSL (EOG).</w:t>
      </w:r>
    </w:p>
    <w:p w:rsidR="00000000" w:rsidDel="00000000" w:rsidP="00000000" w:rsidRDefault="00000000" w:rsidRPr="00000000" w14:paraId="0000004A">
      <w:pPr>
        <w:rPr>
          <w:rFonts w:ascii="Times New Roman" w:cs="Times New Roman" w:eastAsia="Times New Roman" w:hAnsi="Times New Roman"/>
          <w:sz w:val="24"/>
          <w:szCs w:val="24"/>
        </w:rPr>
      </w:pPr>
      <w:bookmarkStart w:colFirst="0" w:colLast="0" w:name="_heading=h.gfwtqkf74f5" w:id="52"/>
      <w:bookmarkEnd w:id="52"/>
      <w:r w:rsidDel="00000000" w:rsidR="00000000" w:rsidRPr="00000000">
        <w:rPr>
          <w:rFonts w:ascii="Times New Roman" w:cs="Times New Roman" w:eastAsia="Times New Roman" w:hAnsi="Times New Roman"/>
          <w:sz w:val="24"/>
          <w:szCs w:val="24"/>
          <w:rtl w:val="0"/>
        </w:rPr>
        <w:t xml:space="preserve">Este es el código propuesto para probar el sistema, al abrir el código de python en visual studio code observa el editor de código y una restricción en donde tendrán que darle permisos a visual studio code para que pueda utilizar correr el script ya sea abriendo el archivo con permisos de administrador o dándole a Manage.</w:t>
      </w:r>
    </w:p>
    <w:p w:rsidR="00000000" w:rsidDel="00000000" w:rsidP="00000000" w:rsidRDefault="00000000" w:rsidRPr="00000000" w14:paraId="0000004B">
      <w:pPr>
        <w:rPr>
          <w:rFonts w:ascii="Times New Roman" w:cs="Times New Roman" w:eastAsia="Times New Roman" w:hAnsi="Times New Roman"/>
          <w:sz w:val="24"/>
          <w:szCs w:val="24"/>
        </w:rPr>
      </w:pPr>
      <w:bookmarkStart w:colFirst="0" w:colLast="0" w:name="_heading=h.y0gbq7r4zzsl" w:id="53"/>
      <w:bookmarkEnd w:id="53"/>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3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i w:val="1"/>
          <w:sz w:val="24"/>
          <w:szCs w:val="24"/>
        </w:rPr>
      </w:pPr>
      <w:bookmarkStart w:colFirst="0" w:colLast="0" w:name="_heading=h.jyqaz5npn72p" w:id="54"/>
      <w:bookmarkEnd w:id="54"/>
      <w:r w:rsidDel="00000000" w:rsidR="00000000" w:rsidRPr="00000000">
        <w:rPr>
          <w:rFonts w:ascii="Times New Roman" w:cs="Times New Roman" w:eastAsia="Times New Roman" w:hAnsi="Times New Roman"/>
          <w:i w:val="1"/>
          <w:sz w:val="24"/>
          <w:szCs w:val="24"/>
          <w:rtl w:val="0"/>
        </w:rPr>
        <w:t xml:space="preserve">Figura 15. Manage Permisos de Python.</w:t>
      </w:r>
    </w:p>
    <w:p w:rsidR="00000000" w:rsidDel="00000000" w:rsidP="00000000" w:rsidRDefault="00000000" w:rsidRPr="00000000" w14:paraId="0000004D">
      <w:pPr>
        <w:rPr>
          <w:rFonts w:ascii="Times New Roman" w:cs="Times New Roman" w:eastAsia="Times New Roman" w:hAnsi="Times New Roman"/>
          <w:sz w:val="24"/>
          <w:szCs w:val="24"/>
        </w:rPr>
      </w:pPr>
      <w:bookmarkStart w:colFirst="0" w:colLast="0" w:name="_heading=h.9ki911dce0fl" w:id="55"/>
      <w:bookmarkEnd w:id="55"/>
      <w:r w:rsidDel="00000000" w:rsidR="00000000" w:rsidRPr="00000000">
        <w:rPr>
          <w:rFonts w:ascii="Times New Roman" w:cs="Times New Roman" w:eastAsia="Times New Roman" w:hAnsi="Times New Roman"/>
          <w:sz w:val="24"/>
          <w:szCs w:val="24"/>
          <w:rtl w:val="0"/>
        </w:rPr>
        <w:t xml:space="preserve">Tendrán que habilitar los permisos seleccionando Trust, esto para que el programa pueda gestionar la información del código y se pueda ejecutar.</w:t>
      </w:r>
    </w:p>
    <w:p w:rsidR="00000000" w:rsidDel="00000000" w:rsidP="00000000" w:rsidRDefault="00000000" w:rsidRPr="00000000" w14:paraId="0000004E">
      <w:pPr>
        <w:rPr>
          <w:rFonts w:ascii="Times New Roman" w:cs="Times New Roman" w:eastAsia="Times New Roman" w:hAnsi="Times New Roman"/>
          <w:sz w:val="24"/>
          <w:szCs w:val="24"/>
        </w:rPr>
      </w:pPr>
      <w:bookmarkStart w:colFirst="0" w:colLast="0" w:name="_heading=h.asaiur8hn8be" w:id="56"/>
      <w:bookmarkEnd w:id="56"/>
      <w:r w:rsidDel="00000000" w:rsidR="00000000" w:rsidRPr="00000000">
        <w:rPr>
          <w:rFonts w:ascii="Times New Roman" w:cs="Times New Roman" w:eastAsia="Times New Roman" w:hAnsi="Times New Roman"/>
          <w:sz w:val="24"/>
          <w:szCs w:val="24"/>
          <w:rtl w:val="0"/>
        </w:rPr>
        <w:t xml:space="preserve">Ahora se requiere tener python y agregar una versión para utilizar el script y se requieren instalar las librerías que estan subrayadas en amarillo</w:t>
      </w:r>
    </w:p>
    <w:p w:rsidR="00000000" w:rsidDel="00000000" w:rsidP="00000000" w:rsidRDefault="00000000" w:rsidRPr="00000000" w14:paraId="0000004F">
      <w:pPr>
        <w:rPr>
          <w:rFonts w:ascii="Times New Roman" w:cs="Times New Roman" w:eastAsia="Times New Roman" w:hAnsi="Times New Roman"/>
          <w:sz w:val="24"/>
          <w:szCs w:val="24"/>
        </w:rPr>
      </w:pPr>
      <w:bookmarkStart w:colFirst="0" w:colLast="0" w:name="_heading=h.1w8z7bxkvx1q" w:id="57"/>
      <w:bookmarkEnd w:id="57"/>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4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i w:val="1"/>
          <w:sz w:val="24"/>
          <w:szCs w:val="24"/>
        </w:rPr>
      </w:pPr>
      <w:bookmarkStart w:colFirst="0" w:colLast="0" w:name="_heading=h.cjtxr34r8f2a" w:id="58"/>
      <w:bookmarkEnd w:id="58"/>
      <w:r w:rsidDel="00000000" w:rsidR="00000000" w:rsidRPr="00000000">
        <w:rPr>
          <w:rFonts w:ascii="Times New Roman" w:cs="Times New Roman" w:eastAsia="Times New Roman" w:hAnsi="Times New Roman"/>
          <w:i w:val="1"/>
          <w:sz w:val="24"/>
          <w:szCs w:val="24"/>
          <w:rtl w:val="0"/>
        </w:rPr>
        <w:t xml:space="preserve">Figura 16. Primera Opción Instalación de Librerías en Terminal Python. </w:t>
      </w:r>
    </w:p>
    <w:p w:rsidR="00000000" w:rsidDel="00000000" w:rsidP="00000000" w:rsidRDefault="00000000" w:rsidRPr="00000000" w14:paraId="00000051">
      <w:pPr>
        <w:rPr>
          <w:rFonts w:ascii="Times New Roman" w:cs="Times New Roman" w:eastAsia="Times New Roman" w:hAnsi="Times New Roman"/>
          <w:sz w:val="24"/>
          <w:szCs w:val="24"/>
        </w:rPr>
      </w:pPr>
      <w:bookmarkStart w:colFirst="0" w:colLast="0" w:name="_heading=h.7zexxzxh9sbn" w:id="59"/>
      <w:bookmarkEnd w:id="59"/>
      <w:r w:rsidDel="00000000" w:rsidR="00000000" w:rsidRPr="00000000">
        <w:rPr>
          <w:rFonts w:ascii="Times New Roman" w:cs="Times New Roman" w:eastAsia="Times New Roman" w:hAnsi="Times New Roman"/>
          <w:sz w:val="24"/>
          <w:szCs w:val="24"/>
          <w:rtl w:val="0"/>
        </w:rPr>
        <w:t xml:space="preserve">esto lo pueden hacer desde CMD o desde la consola de visual studio code:</w:t>
      </w:r>
    </w:p>
    <w:p w:rsidR="00000000" w:rsidDel="00000000" w:rsidP="00000000" w:rsidRDefault="00000000" w:rsidRPr="00000000" w14:paraId="00000052">
      <w:pPr>
        <w:ind w:firstLine="720"/>
        <w:rPr>
          <w:rFonts w:ascii="Times New Roman" w:cs="Times New Roman" w:eastAsia="Times New Roman" w:hAnsi="Times New Roman"/>
          <w:sz w:val="24"/>
          <w:szCs w:val="24"/>
        </w:rPr>
      </w:pPr>
      <w:bookmarkStart w:colFirst="0" w:colLast="0" w:name="_heading=h.g1ts7rcq3zqy" w:id="60"/>
      <w:bookmarkEnd w:id="60"/>
      <w:r w:rsidDel="00000000" w:rsidR="00000000" w:rsidRPr="00000000">
        <w:rPr>
          <w:rFonts w:ascii="Times New Roman" w:cs="Times New Roman" w:eastAsia="Times New Roman" w:hAnsi="Times New Roman"/>
          <w:sz w:val="24"/>
          <w:szCs w:val="24"/>
          <w:rtl w:val="0"/>
        </w:rPr>
        <w:t xml:space="preserve">pip install pylsl</w:t>
      </w:r>
    </w:p>
    <w:p w:rsidR="00000000" w:rsidDel="00000000" w:rsidP="00000000" w:rsidRDefault="00000000" w:rsidRPr="00000000" w14:paraId="00000053">
      <w:pPr>
        <w:ind w:firstLine="720"/>
        <w:rPr>
          <w:rFonts w:ascii="Times New Roman" w:cs="Times New Roman" w:eastAsia="Times New Roman" w:hAnsi="Times New Roman"/>
          <w:sz w:val="24"/>
          <w:szCs w:val="24"/>
        </w:rPr>
      </w:pPr>
      <w:bookmarkStart w:colFirst="0" w:colLast="0" w:name="_heading=h.wt7iaunf8pgw" w:id="61"/>
      <w:bookmarkEnd w:id="61"/>
      <w:r w:rsidDel="00000000" w:rsidR="00000000" w:rsidRPr="00000000">
        <w:rPr>
          <w:rFonts w:ascii="Times New Roman" w:cs="Times New Roman" w:eastAsia="Times New Roman" w:hAnsi="Times New Roman"/>
          <w:sz w:val="24"/>
          <w:szCs w:val="24"/>
          <w:rtl w:val="0"/>
        </w:rPr>
        <w:t xml:space="preserve">pip install keyboard</w:t>
      </w:r>
    </w:p>
    <w:p w:rsidR="00000000" w:rsidDel="00000000" w:rsidP="00000000" w:rsidRDefault="00000000" w:rsidRPr="00000000" w14:paraId="00000054">
      <w:pPr>
        <w:ind w:firstLine="720"/>
        <w:rPr>
          <w:rFonts w:ascii="Times New Roman" w:cs="Times New Roman" w:eastAsia="Times New Roman" w:hAnsi="Times New Roman"/>
          <w:sz w:val="24"/>
          <w:szCs w:val="24"/>
        </w:rPr>
      </w:pPr>
      <w:bookmarkStart w:colFirst="0" w:colLast="0" w:name="_heading=h.r8gbpkfaz54c" w:id="62"/>
      <w:bookmarkEnd w:id="62"/>
      <w:r w:rsidDel="00000000" w:rsidR="00000000" w:rsidRPr="00000000">
        <w:rPr>
          <w:rFonts w:ascii="Times New Roman" w:cs="Times New Roman" w:eastAsia="Times New Roman" w:hAnsi="Times New Roman"/>
          <w:sz w:val="24"/>
          <w:szCs w:val="24"/>
          <w:rtl w:val="0"/>
        </w:rPr>
        <w:t xml:space="preserve">python -m pip install PySerial</w:t>
      </w:r>
    </w:p>
    <w:p w:rsidR="00000000" w:rsidDel="00000000" w:rsidP="00000000" w:rsidRDefault="00000000" w:rsidRPr="00000000" w14:paraId="00000055">
      <w:pPr>
        <w:jc w:val="center"/>
        <w:rPr>
          <w:rFonts w:ascii="Times New Roman" w:cs="Times New Roman" w:eastAsia="Times New Roman" w:hAnsi="Times New Roman"/>
          <w:sz w:val="24"/>
          <w:szCs w:val="24"/>
        </w:rPr>
      </w:pPr>
      <w:bookmarkStart w:colFirst="0" w:colLast="0" w:name="_heading=h.2jeiatyy3p62" w:id="63"/>
      <w:bookmarkEnd w:id="63"/>
      <w:r w:rsidDel="00000000" w:rsidR="00000000" w:rsidRPr="00000000">
        <w:rPr>
          <w:rFonts w:ascii="Times New Roman" w:cs="Times New Roman" w:eastAsia="Times New Roman" w:hAnsi="Times New Roman"/>
          <w:sz w:val="24"/>
          <w:szCs w:val="24"/>
        </w:rPr>
        <w:drawing>
          <wp:inline distB="114300" distT="114300" distL="114300" distR="114300">
            <wp:extent cx="5612130" cy="29337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i w:val="1"/>
          <w:sz w:val="24"/>
          <w:szCs w:val="24"/>
        </w:rPr>
      </w:pPr>
      <w:bookmarkStart w:colFirst="0" w:colLast="0" w:name="_heading=h.rbzd86gc7hj9" w:id="64"/>
      <w:bookmarkEnd w:id="64"/>
      <w:r w:rsidDel="00000000" w:rsidR="00000000" w:rsidRPr="00000000">
        <w:rPr>
          <w:rFonts w:ascii="Times New Roman" w:cs="Times New Roman" w:eastAsia="Times New Roman" w:hAnsi="Times New Roman"/>
          <w:i w:val="1"/>
          <w:sz w:val="24"/>
          <w:szCs w:val="24"/>
          <w:rtl w:val="0"/>
        </w:rPr>
        <w:t xml:space="preserve">Figura 17. Segunda Opcion Instalacion de librerias en CMD.</w:t>
      </w:r>
    </w:p>
    <w:p w:rsidR="00000000" w:rsidDel="00000000" w:rsidP="00000000" w:rsidRDefault="00000000" w:rsidRPr="00000000" w14:paraId="00000057">
      <w:pPr>
        <w:rPr>
          <w:rFonts w:ascii="Times New Roman" w:cs="Times New Roman" w:eastAsia="Times New Roman" w:hAnsi="Times New Roman"/>
          <w:sz w:val="24"/>
          <w:szCs w:val="24"/>
        </w:rPr>
      </w:pPr>
      <w:bookmarkStart w:colFirst="0" w:colLast="0" w:name="_heading=h.evn9ztq95wqr" w:id="65"/>
      <w:bookmarkEnd w:id="65"/>
      <w:r w:rsidDel="00000000" w:rsidR="00000000" w:rsidRPr="00000000">
        <w:rPr>
          <w:rFonts w:ascii="Times New Roman" w:cs="Times New Roman" w:eastAsia="Times New Roman" w:hAnsi="Times New Roman"/>
          <w:sz w:val="24"/>
          <w:szCs w:val="24"/>
          <w:rtl w:val="0"/>
        </w:rPr>
        <w:t xml:space="preserve">Cualquier método es funcional ahora colocamos los codigos para instalar las librerías</w:t>
      </w:r>
    </w:p>
    <w:p w:rsidR="00000000" w:rsidDel="00000000" w:rsidP="00000000" w:rsidRDefault="00000000" w:rsidRPr="00000000" w14:paraId="00000058">
      <w:pPr>
        <w:rPr>
          <w:rFonts w:ascii="Times New Roman" w:cs="Times New Roman" w:eastAsia="Times New Roman" w:hAnsi="Times New Roman"/>
          <w:sz w:val="24"/>
          <w:szCs w:val="24"/>
        </w:rPr>
      </w:pPr>
      <w:bookmarkStart w:colFirst="0" w:colLast="0" w:name="_heading=h.3rzq4ijzsuug" w:id="66"/>
      <w:bookmarkEnd w:id="66"/>
      <w:r w:rsidDel="00000000" w:rsidR="00000000" w:rsidRPr="00000000">
        <w:rPr>
          <w:rFonts w:ascii="Times New Roman" w:cs="Times New Roman" w:eastAsia="Times New Roman" w:hAnsi="Times New Roman"/>
          <w:sz w:val="24"/>
          <w:szCs w:val="24"/>
        </w:rPr>
        <w:drawing>
          <wp:inline distB="114300" distT="114300" distL="114300" distR="114300">
            <wp:extent cx="5612130" cy="2209800"/>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i w:val="1"/>
          <w:sz w:val="24"/>
          <w:szCs w:val="24"/>
        </w:rPr>
      </w:pPr>
      <w:bookmarkStart w:colFirst="0" w:colLast="0" w:name="_heading=h.4qv3fsvm7ntx" w:id="67"/>
      <w:bookmarkEnd w:id="67"/>
      <w:r w:rsidDel="00000000" w:rsidR="00000000" w:rsidRPr="00000000">
        <w:rPr>
          <w:rFonts w:ascii="Times New Roman" w:cs="Times New Roman" w:eastAsia="Times New Roman" w:hAnsi="Times New Roman"/>
          <w:i w:val="1"/>
          <w:sz w:val="24"/>
          <w:szCs w:val="24"/>
          <w:rtl w:val="0"/>
        </w:rPr>
        <w:t xml:space="preserve">Figura 18. Descarga de Librerías Finalizado.</w:t>
      </w:r>
    </w:p>
    <w:p w:rsidR="00000000" w:rsidDel="00000000" w:rsidP="00000000" w:rsidRDefault="00000000" w:rsidRPr="00000000" w14:paraId="0000005A">
      <w:pPr>
        <w:rPr>
          <w:rFonts w:ascii="Times New Roman" w:cs="Times New Roman" w:eastAsia="Times New Roman" w:hAnsi="Times New Roman"/>
          <w:sz w:val="24"/>
          <w:szCs w:val="24"/>
        </w:rPr>
      </w:pPr>
      <w:bookmarkStart w:colFirst="0" w:colLast="0" w:name="_heading=h.t2kbp27kr6d5" w:id="68"/>
      <w:bookmarkEnd w:id="68"/>
      <w:r w:rsidDel="00000000" w:rsidR="00000000" w:rsidRPr="00000000">
        <w:rPr>
          <w:rFonts w:ascii="Times New Roman" w:cs="Times New Roman" w:eastAsia="Times New Roman" w:hAnsi="Times New Roman"/>
          <w:sz w:val="24"/>
          <w:szCs w:val="24"/>
          <w:rtl w:val="0"/>
        </w:rPr>
        <w:t xml:space="preserve">Podemos cerrar visual studio para actualizar las librerias las cuales se acaban de descargar, despues de iniciar nuevamente el programa no deberian aparecer subrayado en amarillo las primeres lineas</w:t>
      </w:r>
    </w:p>
    <w:p w:rsidR="00000000" w:rsidDel="00000000" w:rsidP="00000000" w:rsidRDefault="00000000" w:rsidRPr="00000000" w14:paraId="0000005B">
      <w:pPr>
        <w:rPr>
          <w:rFonts w:ascii="Times New Roman" w:cs="Times New Roman" w:eastAsia="Times New Roman" w:hAnsi="Times New Roman"/>
          <w:sz w:val="24"/>
          <w:szCs w:val="24"/>
        </w:rPr>
      </w:pPr>
      <w:bookmarkStart w:colFirst="0" w:colLast="0" w:name="_heading=h.p2ejo1t3fjx3" w:id="69"/>
      <w:bookmarkEnd w:id="69"/>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4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i w:val="1"/>
          <w:sz w:val="24"/>
          <w:szCs w:val="24"/>
        </w:rPr>
      </w:pPr>
      <w:bookmarkStart w:colFirst="0" w:colLast="0" w:name="_heading=h.t7flbr1dh7um" w:id="70"/>
      <w:bookmarkEnd w:id="70"/>
      <w:r w:rsidDel="00000000" w:rsidR="00000000" w:rsidRPr="00000000">
        <w:rPr>
          <w:rFonts w:ascii="Times New Roman" w:cs="Times New Roman" w:eastAsia="Times New Roman" w:hAnsi="Times New Roman"/>
          <w:i w:val="1"/>
          <w:sz w:val="24"/>
          <w:szCs w:val="24"/>
          <w:rtl w:val="0"/>
        </w:rPr>
        <w:t xml:space="preserve">Figura 19. Verificación del Puerto COM Arduino Emisor. </w:t>
      </w:r>
    </w:p>
    <w:p w:rsidR="00000000" w:rsidDel="00000000" w:rsidP="00000000" w:rsidRDefault="00000000" w:rsidRPr="00000000" w14:paraId="0000005D">
      <w:pPr>
        <w:rPr>
          <w:rFonts w:ascii="Times New Roman" w:cs="Times New Roman" w:eastAsia="Times New Roman" w:hAnsi="Times New Roman"/>
          <w:sz w:val="24"/>
          <w:szCs w:val="24"/>
        </w:rPr>
      </w:pPr>
      <w:bookmarkStart w:colFirst="0" w:colLast="0" w:name="_heading=h.vtxaaqruqumm" w:id="71"/>
      <w:bookmarkEnd w:id="71"/>
      <w:r w:rsidDel="00000000" w:rsidR="00000000" w:rsidRPr="00000000">
        <w:rPr>
          <w:rFonts w:ascii="Times New Roman" w:cs="Times New Roman" w:eastAsia="Times New Roman" w:hAnsi="Times New Roman"/>
          <w:sz w:val="24"/>
          <w:szCs w:val="24"/>
          <w:rtl w:val="0"/>
        </w:rPr>
        <w:t xml:space="preserve">ya estaría listo para empezar las pruebas con el sistema, algo a considerar es tener en cuenta el COM ya que este se comunica con el arduino entonces tiene que ser el mismo, para saber que COM se esta conectando</w:t>
      </w:r>
    </w:p>
    <w:p w:rsidR="00000000" w:rsidDel="00000000" w:rsidP="00000000" w:rsidRDefault="00000000" w:rsidRPr="00000000" w14:paraId="0000005E">
      <w:pPr>
        <w:rPr>
          <w:rFonts w:ascii="Times New Roman" w:cs="Times New Roman" w:eastAsia="Times New Roman" w:hAnsi="Times New Roman"/>
          <w:sz w:val="24"/>
          <w:szCs w:val="24"/>
        </w:rPr>
      </w:pPr>
      <w:bookmarkStart w:colFirst="0" w:colLast="0" w:name="_heading=h.6ffg5bho1noy" w:id="72"/>
      <w:bookmarkEnd w:id="72"/>
      <w:r w:rsidDel="00000000" w:rsidR="00000000" w:rsidRPr="00000000">
        <w:rPr>
          <w:rFonts w:ascii="Times New Roman" w:cs="Times New Roman" w:eastAsia="Times New Roman" w:hAnsi="Times New Roman"/>
          <w:sz w:val="24"/>
          <w:szCs w:val="24"/>
          <w:rtl w:val="0"/>
        </w:rPr>
        <w:t xml:space="preserve"> Para verificar el puerto COM de un Arduino conectado, se puede usar el Administrador de dispositivos de Windows: </w:t>
      </w:r>
    </w:p>
    <w:p w:rsidR="00000000" w:rsidDel="00000000" w:rsidP="00000000" w:rsidRDefault="00000000" w:rsidRPr="00000000" w14:paraId="0000005F">
      <w:pPr>
        <w:numPr>
          <w:ilvl w:val="0"/>
          <w:numId w:val="1"/>
        </w:numPr>
        <w:spacing w:after="0" w:afterAutospacing="0"/>
        <w:ind w:left="720" w:hanging="360"/>
        <w:rPr>
          <w:rFonts w:ascii="Times New Roman" w:cs="Times New Roman" w:eastAsia="Times New Roman" w:hAnsi="Times New Roman"/>
          <w:sz w:val="24"/>
          <w:szCs w:val="24"/>
        </w:rPr>
      </w:pPr>
      <w:bookmarkStart w:colFirst="0" w:colLast="0" w:name="_heading=h.6ffg5bho1noy" w:id="72"/>
      <w:bookmarkEnd w:id="72"/>
      <w:r w:rsidDel="00000000" w:rsidR="00000000" w:rsidRPr="00000000">
        <w:rPr>
          <w:rFonts w:ascii="Times New Roman" w:cs="Times New Roman" w:eastAsia="Times New Roman" w:hAnsi="Times New Roman"/>
          <w:sz w:val="24"/>
          <w:szCs w:val="24"/>
          <w:rtl w:val="0"/>
        </w:rPr>
        <w:t xml:space="preserve">Presionar Win + X para abrir el menú de Usuario avanzado </w:t>
      </w:r>
    </w:p>
    <w:p w:rsidR="00000000" w:rsidDel="00000000" w:rsidP="00000000" w:rsidRDefault="00000000" w:rsidRPr="00000000" w14:paraId="00000060">
      <w:pPr>
        <w:numPr>
          <w:ilvl w:val="0"/>
          <w:numId w:val="1"/>
        </w:numPr>
        <w:spacing w:after="0" w:afterAutospacing="0"/>
        <w:ind w:left="720" w:hanging="360"/>
        <w:rPr>
          <w:rFonts w:ascii="Times New Roman" w:cs="Times New Roman" w:eastAsia="Times New Roman" w:hAnsi="Times New Roman"/>
          <w:sz w:val="24"/>
          <w:szCs w:val="24"/>
        </w:rPr>
      </w:pPr>
      <w:bookmarkStart w:colFirst="0" w:colLast="0" w:name="_heading=h.sxuvkmt0tqx8" w:id="73"/>
      <w:bookmarkEnd w:id="73"/>
      <w:r w:rsidDel="00000000" w:rsidR="00000000" w:rsidRPr="00000000">
        <w:rPr>
          <w:rFonts w:ascii="Times New Roman" w:cs="Times New Roman" w:eastAsia="Times New Roman" w:hAnsi="Times New Roman"/>
          <w:sz w:val="24"/>
          <w:szCs w:val="24"/>
          <w:rtl w:val="0"/>
        </w:rPr>
        <w:t xml:space="preserve">Seleccionar Administrador de dispositivos </w:t>
      </w:r>
    </w:p>
    <w:p w:rsidR="00000000" w:rsidDel="00000000" w:rsidP="00000000" w:rsidRDefault="00000000" w:rsidRPr="00000000" w14:paraId="00000061">
      <w:pPr>
        <w:numPr>
          <w:ilvl w:val="0"/>
          <w:numId w:val="1"/>
        </w:numPr>
        <w:spacing w:after="0" w:afterAutospacing="0"/>
        <w:ind w:left="720" w:hanging="360"/>
        <w:rPr>
          <w:rFonts w:ascii="Times New Roman" w:cs="Times New Roman" w:eastAsia="Times New Roman" w:hAnsi="Times New Roman"/>
          <w:sz w:val="24"/>
          <w:szCs w:val="24"/>
        </w:rPr>
      </w:pPr>
      <w:bookmarkStart w:colFirst="0" w:colLast="0" w:name="_heading=h.gj1g25bw4b8q" w:id="74"/>
      <w:bookmarkEnd w:id="74"/>
      <w:r w:rsidDel="00000000" w:rsidR="00000000" w:rsidRPr="00000000">
        <w:rPr>
          <w:rFonts w:ascii="Times New Roman" w:cs="Times New Roman" w:eastAsia="Times New Roman" w:hAnsi="Times New Roman"/>
          <w:sz w:val="24"/>
          <w:szCs w:val="24"/>
          <w:rtl w:val="0"/>
        </w:rPr>
        <w:t xml:space="preserve">Dirigirse a la sección de puertos COM y LPT </w:t>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sz w:val="24"/>
          <w:szCs w:val="24"/>
        </w:rPr>
      </w:pPr>
      <w:bookmarkStart w:colFirst="0" w:colLast="0" w:name="_heading=h.an7g8mahacdb" w:id="75"/>
      <w:bookmarkEnd w:id="75"/>
      <w:r w:rsidDel="00000000" w:rsidR="00000000" w:rsidRPr="00000000">
        <w:rPr>
          <w:rFonts w:ascii="Times New Roman" w:cs="Times New Roman" w:eastAsia="Times New Roman" w:hAnsi="Times New Roman"/>
          <w:sz w:val="24"/>
          <w:szCs w:val="24"/>
          <w:rtl w:val="0"/>
        </w:rPr>
        <w:t xml:space="preserve">Desplegar el árbol para verificar el puerto de conexión del Arduino.</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bookmarkStart w:colFirst="0" w:colLast="0" w:name="_heading=h.uz1mndlk1ie4" w:id="76"/>
      <w:bookmarkEnd w:id="76"/>
      <w:r w:rsidDel="00000000" w:rsidR="00000000" w:rsidRPr="00000000">
        <w:rPr>
          <w:rFonts w:ascii="Times New Roman" w:cs="Times New Roman" w:eastAsia="Times New Roman" w:hAnsi="Times New Roman"/>
          <w:sz w:val="24"/>
          <w:szCs w:val="24"/>
          <w:rtl w:val="0"/>
        </w:rPr>
        <w:t xml:space="preserve">Si tiene muchos puertos COM puede desconectar y conectar el Arduino para verificar que puerto COM se está conectando.</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bookmarkStart w:colFirst="0" w:colLast="0" w:name="_heading=h.m84catoqes3u" w:id="77"/>
      <w:bookmarkEnd w:id="77"/>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b w:val="1"/>
          <w:sz w:val="24"/>
          <w:szCs w:val="24"/>
        </w:rPr>
      </w:pPr>
      <w:bookmarkStart w:colFirst="0" w:colLast="0" w:name="_heading=h.m2dq7jy4bkk" w:id="78"/>
      <w:bookmarkEnd w:id="78"/>
      <w:r w:rsidDel="00000000" w:rsidR="00000000" w:rsidRPr="00000000">
        <w:rPr>
          <w:rFonts w:ascii="Times New Roman" w:cs="Times New Roman" w:eastAsia="Times New Roman" w:hAnsi="Times New Roman"/>
          <w:b w:val="1"/>
          <w:sz w:val="24"/>
          <w:szCs w:val="24"/>
          <w:rtl w:val="0"/>
        </w:rPr>
        <w:t xml:space="preserve">PRUEBA DEL SISTEMA</w:t>
      </w:r>
    </w:p>
    <w:p w:rsidR="00000000" w:rsidDel="00000000" w:rsidP="00000000" w:rsidRDefault="00000000" w:rsidRPr="00000000" w14:paraId="00000066">
      <w:pPr>
        <w:rPr>
          <w:rFonts w:ascii="Times New Roman" w:cs="Times New Roman" w:eastAsia="Times New Roman" w:hAnsi="Times New Roman"/>
          <w:sz w:val="24"/>
          <w:szCs w:val="24"/>
        </w:rPr>
      </w:pPr>
      <w:bookmarkStart w:colFirst="0" w:colLast="0" w:name="_heading=h.k9kc20or5ins" w:id="79"/>
      <w:bookmarkEnd w:id="79"/>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4"/>
          <w:szCs w:val="24"/>
        </w:rPr>
      </w:pPr>
      <w:bookmarkStart w:colFirst="0" w:colLast="0" w:name="_heading=h.cnpq645bfnuk" w:id="80"/>
      <w:bookmarkEnd w:id="80"/>
      <w:r w:rsidDel="00000000" w:rsidR="00000000" w:rsidRPr="00000000">
        <w:rPr>
          <w:rFonts w:ascii="Times New Roman" w:cs="Times New Roman" w:eastAsia="Times New Roman" w:hAnsi="Times New Roman"/>
          <w:sz w:val="24"/>
          <w:szCs w:val="24"/>
        </w:rPr>
        <w:drawing>
          <wp:inline distB="114300" distT="114300" distL="114300" distR="114300">
            <wp:extent cx="5612130" cy="3162300"/>
            <wp:effectExtent b="0" l="0" r="0" t="0"/>
            <wp:docPr id="1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i w:val="1"/>
          <w:sz w:val="24"/>
          <w:szCs w:val="24"/>
        </w:rPr>
      </w:pPr>
      <w:bookmarkStart w:colFirst="0" w:colLast="0" w:name="_heading=h.3yzxcnls3dxf" w:id="81"/>
      <w:bookmarkEnd w:id="81"/>
      <w:r w:rsidDel="00000000" w:rsidR="00000000" w:rsidRPr="00000000">
        <w:rPr>
          <w:rFonts w:ascii="Times New Roman" w:cs="Times New Roman" w:eastAsia="Times New Roman" w:hAnsi="Times New Roman"/>
          <w:i w:val="1"/>
          <w:sz w:val="24"/>
          <w:szCs w:val="24"/>
          <w:rtl w:val="0"/>
        </w:rPr>
        <w:t xml:space="preserve">Figura 20. Tipos de Alimentación de la Cyton.</w:t>
      </w:r>
    </w:p>
    <w:p w:rsidR="00000000" w:rsidDel="00000000" w:rsidP="00000000" w:rsidRDefault="00000000" w:rsidRPr="00000000" w14:paraId="00000069">
      <w:pPr>
        <w:rPr>
          <w:rFonts w:ascii="Times New Roman" w:cs="Times New Roman" w:eastAsia="Times New Roman" w:hAnsi="Times New Roman"/>
          <w:sz w:val="24"/>
          <w:szCs w:val="24"/>
        </w:rPr>
      </w:pPr>
      <w:bookmarkStart w:colFirst="0" w:colLast="0" w:name="_heading=h.j1g4fdifca24" w:id="82"/>
      <w:bookmarkEnd w:id="82"/>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24"/>
          <w:szCs w:val="24"/>
        </w:rPr>
      </w:pPr>
      <w:bookmarkStart w:colFirst="0" w:colLast="0" w:name="_heading=h.so255y2gnr0i" w:id="83"/>
      <w:bookmarkEnd w:id="83"/>
      <w:r w:rsidDel="00000000" w:rsidR="00000000" w:rsidRPr="00000000">
        <w:rPr>
          <w:rFonts w:ascii="Times New Roman" w:cs="Times New Roman" w:eastAsia="Times New Roman" w:hAnsi="Times New Roman"/>
          <w:sz w:val="24"/>
          <w:szCs w:val="24"/>
        </w:rPr>
        <w:drawing>
          <wp:inline distB="114300" distT="114300" distL="114300" distR="114300">
            <wp:extent cx="4430078" cy="2978456"/>
            <wp:effectExtent b="0" l="0" r="0" t="0"/>
            <wp:docPr id="2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430078" cy="297845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i w:val="1"/>
          <w:sz w:val="24"/>
          <w:szCs w:val="24"/>
        </w:rPr>
      </w:pPr>
      <w:bookmarkStart w:colFirst="0" w:colLast="0" w:name="_heading=h.wh9yhlk1rqhj" w:id="84"/>
      <w:bookmarkEnd w:id="84"/>
      <w:r w:rsidDel="00000000" w:rsidR="00000000" w:rsidRPr="00000000">
        <w:rPr>
          <w:rFonts w:ascii="Times New Roman" w:cs="Times New Roman" w:eastAsia="Times New Roman" w:hAnsi="Times New Roman"/>
          <w:i w:val="1"/>
          <w:sz w:val="24"/>
          <w:szCs w:val="24"/>
          <w:rtl w:val="0"/>
        </w:rPr>
        <w:t xml:space="preserve">Figura 21. Conexión de los </w:t>
      </w:r>
      <w:r w:rsidDel="00000000" w:rsidR="00000000" w:rsidRPr="00000000">
        <w:rPr>
          <w:rFonts w:ascii="Times New Roman" w:cs="Times New Roman" w:eastAsia="Times New Roman" w:hAnsi="Times New Roman"/>
          <w:i w:val="1"/>
          <w:sz w:val="24"/>
          <w:szCs w:val="24"/>
          <w:rtl w:val="0"/>
        </w:rPr>
        <w:t xml:space="preserve">Electrodos</w:t>
      </w:r>
      <w:r w:rsidDel="00000000" w:rsidR="00000000" w:rsidRPr="00000000">
        <w:rPr>
          <w:rFonts w:ascii="Times New Roman" w:cs="Times New Roman" w:eastAsia="Times New Roman" w:hAnsi="Times New Roman"/>
          <w:i w:val="1"/>
          <w:sz w:val="24"/>
          <w:szCs w:val="24"/>
          <w:rtl w:val="0"/>
        </w:rPr>
        <w:t xml:space="preserve"> Cyton.</w:t>
      </w:r>
    </w:p>
    <w:p w:rsidR="00000000" w:rsidDel="00000000" w:rsidP="00000000" w:rsidRDefault="00000000" w:rsidRPr="00000000" w14:paraId="0000006C">
      <w:pPr>
        <w:jc w:val="center"/>
        <w:rPr>
          <w:rFonts w:ascii="Times New Roman" w:cs="Times New Roman" w:eastAsia="Times New Roman" w:hAnsi="Times New Roman"/>
          <w:sz w:val="24"/>
          <w:szCs w:val="24"/>
        </w:rPr>
      </w:pPr>
      <w:bookmarkStart w:colFirst="0" w:colLast="0" w:name="_heading=h.9js5vpal0w8s" w:id="85"/>
      <w:bookmarkEnd w:id="85"/>
      <w:r w:rsidDel="00000000" w:rsidR="00000000" w:rsidRPr="00000000">
        <w:rPr>
          <w:rFonts w:ascii="Times New Roman" w:cs="Times New Roman" w:eastAsia="Times New Roman" w:hAnsi="Times New Roman"/>
          <w:sz w:val="24"/>
          <w:szCs w:val="24"/>
        </w:rPr>
        <w:drawing>
          <wp:inline distB="114300" distT="114300" distL="114300" distR="114300">
            <wp:extent cx="4076700" cy="4034155"/>
            <wp:effectExtent b="0" l="0" r="0" t="0"/>
            <wp:docPr id="24" name="image38.png"/>
            <a:graphic>
              <a:graphicData uri="http://schemas.openxmlformats.org/drawingml/2006/picture">
                <pic:pic>
                  <pic:nvPicPr>
                    <pic:cNvPr id="0" name="image38.png"/>
                    <pic:cNvPicPr preferRelativeResize="0"/>
                  </pic:nvPicPr>
                  <pic:blipFill>
                    <a:blip r:embed="rId28"/>
                    <a:srcRect b="21234" l="0" r="0" t="23066"/>
                    <a:stretch>
                      <a:fillRect/>
                    </a:stretch>
                  </pic:blipFill>
                  <pic:spPr>
                    <a:xfrm>
                      <a:off x="0" y="0"/>
                      <a:ext cx="4076700" cy="403415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i w:val="1"/>
          <w:sz w:val="24"/>
          <w:szCs w:val="24"/>
        </w:rPr>
      </w:pPr>
      <w:bookmarkStart w:colFirst="0" w:colLast="0" w:name="_heading=h.8dnhiillz7bx" w:id="86"/>
      <w:bookmarkEnd w:id="86"/>
      <w:r w:rsidDel="00000000" w:rsidR="00000000" w:rsidRPr="00000000">
        <w:rPr>
          <w:rFonts w:ascii="Times New Roman" w:cs="Times New Roman" w:eastAsia="Times New Roman" w:hAnsi="Times New Roman"/>
          <w:i w:val="1"/>
          <w:sz w:val="24"/>
          <w:szCs w:val="24"/>
          <w:rtl w:val="0"/>
        </w:rPr>
        <w:t xml:space="preserve">Figura 22. Conexión EOG.</w:t>
      </w:r>
    </w:p>
    <w:p w:rsidR="00000000" w:rsidDel="00000000" w:rsidP="00000000" w:rsidRDefault="00000000" w:rsidRPr="00000000" w14:paraId="0000006E">
      <w:pPr>
        <w:jc w:val="left"/>
        <w:rPr>
          <w:rFonts w:ascii="Times New Roman" w:cs="Times New Roman" w:eastAsia="Times New Roman" w:hAnsi="Times New Roman"/>
          <w:sz w:val="24"/>
          <w:szCs w:val="24"/>
        </w:rPr>
      </w:pPr>
      <w:bookmarkStart w:colFirst="0" w:colLast="0" w:name="_heading=h.ory1kwg61fib" w:id="87"/>
      <w:bookmarkEnd w:id="87"/>
      <w:r w:rsidDel="00000000" w:rsidR="00000000" w:rsidRPr="00000000">
        <w:rPr>
          <w:rFonts w:ascii="Times New Roman" w:cs="Times New Roman" w:eastAsia="Times New Roman" w:hAnsi="Times New Roman"/>
          <w:sz w:val="24"/>
          <w:szCs w:val="24"/>
        </w:rPr>
        <w:drawing>
          <wp:inline distB="114300" distT="114300" distL="114300" distR="114300">
            <wp:extent cx="5612130" cy="3162300"/>
            <wp:effectExtent b="0" l="0" r="0" t="0"/>
            <wp:docPr id="32"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i w:val="1"/>
          <w:sz w:val="24"/>
          <w:szCs w:val="24"/>
        </w:rPr>
      </w:pPr>
      <w:bookmarkStart w:colFirst="0" w:colLast="0" w:name="_heading=h.oqs5i9h3xhoq" w:id="88"/>
      <w:bookmarkEnd w:id="88"/>
      <w:r w:rsidDel="00000000" w:rsidR="00000000" w:rsidRPr="00000000">
        <w:rPr>
          <w:rFonts w:ascii="Times New Roman" w:cs="Times New Roman" w:eastAsia="Times New Roman" w:hAnsi="Times New Roman"/>
          <w:i w:val="1"/>
          <w:sz w:val="24"/>
          <w:szCs w:val="24"/>
          <w:rtl w:val="0"/>
        </w:rPr>
        <w:t xml:space="preserve">Figura 23. Alimentación de la Cyton y Conexión del Dongle.</w:t>
      </w:r>
    </w:p>
    <w:p w:rsidR="00000000" w:rsidDel="00000000" w:rsidP="00000000" w:rsidRDefault="00000000" w:rsidRPr="00000000" w14:paraId="00000070">
      <w:pPr>
        <w:jc w:val="center"/>
        <w:rPr>
          <w:rFonts w:ascii="Times New Roman" w:cs="Times New Roman" w:eastAsia="Times New Roman" w:hAnsi="Times New Roman"/>
          <w:sz w:val="24"/>
          <w:szCs w:val="24"/>
        </w:rPr>
      </w:pPr>
      <w:bookmarkStart w:colFirst="0" w:colLast="0" w:name="_heading=h.gja5vzipg8ar" w:id="89"/>
      <w:bookmarkEnd w:id="89"/>
      <w:r w:rsidDel="00000000" w:rsidR="00000000" w:rsidRPr="00000000">
        <w:rPr>
          <w:rFonts w:ascii="Times New Roman" w:cs="Times New Roman" w:eastAsia="Times New Roman" w:hAnsi="Times New Roman"/>
          <w:sz w:val="24"/>
          <w:szCs w:val="24"/>
        </w:rPr>
        <w:drawing>
          <wp:inline distB="114300" distT="114300" distL="114300" distR="114300">
            <wp:extent cx="4410075" cy="4415155"/>
            <wp:effectExtent b="0" l="0" r="0" t="0"/>
            <wp:docPr id="39" name="image39.png"/>
            <a:graphic>
              <a:graphicData uri="http://schemas.openxmlformats.org/drawingml/2006/picture">
                <pic:pic>
                  <pic:nvPicPr>
                    <pic:cNvPr id="0" name="image39.png"/>
                    <pic:cNvPicPr preferRelativeResize="0"/>
                  </pic:nvPicPr>
                  <pic:blipFill>
                    <a:blip r:embed="rId30"/>
                    <a:srcRect b="14058" l="0" r="0" t="29505"/>
                    <a:stretch>
                      <a:fillRect/>
                    </a:stretch>
                  </pic:blipFill>
                  <pic:spPr>
                    <a:xfrm>
                      <a:off x="0" y="0"/>
                      <a:ext cx="4410075" cy="44151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i w:val="1"/>
          <w:sz w:val="24"/>
          <w:szCs w:val="24"/>
        </w:rPr>
      </w:pPr>
      <w:bookmarkStart w:colFirst="0" w:colLast="0" w:name="_heading=h.kuaocq9dwkx" w:id="90"/>
      <w:bookmarkEnd w:id="90"/>
      <w:r w:rsidDel="00000000" w:rsidR="00000000" w:rsidRPr="00000000">
        <w:rPr>
          <w:rFonts w:ascii="Times New Roman" w:cs="Times New Roman" w:eastAsia="Times New Roman" w:hAnsi="Times New Roman"/>
          <w:i w:val="1"/>
          <w:sz w:val="24"/>
          <w:szCs w:val="24"/>
          <w:rtl w:val="0"/>
        </w:rPr>
        <w:t xml:space="preserve">Figura 24. Conexión Emisor Completa EOG.</w:t>
      </w:r>
    </w:p>
    <w:p w:rsidR="00000000" w:rsidDel="00000000" w:rsidP="00000000" w:rsidRDefault="00000000" w:rsidRPr="00000000" w14:paraId="00000072">
      <w:pPr>
        <w:jc w:val="left"/>
        <w:rPr>
          <w:rFonts w:ascii="Times New Roman" w:cs="Times New Roman" w:eastAsia="Times New Roman" w:hAnsi="Times New Roman"/>
          <w:sz w:val="24"/>
          <w:szCs w:val="24"/>
        </w:rPr>
      </w:pPr>
      <w:bookmarkStart w:colFirst="0" w:colLast="0" w:name="_heading=h.25vd9uqyhy37" w:id="91"/>
      <w:bookmarkEnd w:id="91"/>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bookmarkStart w:colFirst="0" w:colLast="0" w:name="_heading=h.k74pp0keqdmp" w:id="92"/>
      <w:bookmarkEnd w:id="92"/>
      <w:r w:rsidDel="00000000" w:rsidR="00000000" w:rsidRPr="00000000">
        <w:rPr>
          <w:rFonts w:ascii="Times New Roman" w:cs="Times New Roman" w:eastAsia="Times New Roman" w:hAnsi="Times New Roman"/>
          <w:sz w:val="24"/>
          <w:szCs w:val="24"/>
        </w:rPr>
        <w:drawing>
          <wp:inline distB="114300" distT="114300" distL="114300" distR="114300">
            <wp:extent cx="5612130" cy="1955800"/>
            <wp:effectExtent b="0" l="0" r="0" t="0"/>
            <wp:docPr id="3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i w:val="1"/>
          <w:sz w:val="24"/>
          <w:szCs w:val="24"/>
        </w:rPr>
      </w:pPr>
      <w:bookmarkStart w:colFirst="0" w:colLast="0" w:name="_heading=h.g9n2wogmriqj" w:id="93"/>
      <w:bookmarkEnd w:id="93"/>
      <w:r w:rsidDel="00000000" w:rsidR="00000000" w:rsidRPr="00000000">
        <w:rPr>
          <w:rFonts w:ascii="Times New Roman" w:cs="Times New Roman" w:eastAsia="Times New Roman" w:hAnsi="Times New Roman"/>
          <w:i w:val="1"/>
          <w:sz w:val="24"/>
          <w:szCs w:val="24"/>
          <w:rtl w:val="0"/>
        </w:rPr>
        <w:t xml:space="preserve">Figura 25. OpenVibe Acquisition Server.</w:t>
      </w:r>
    </w:p>
    <w:p w:rsidR="00000000" w:rsidDel="00000000" w:rsidP="00000000" w:rsidRDefault="00000000" w:rsidRPr="00000000" w14:paraId="00000075">
      <w:pPr>
        <w:jc w:val="center"/>
        <w:rPr>
          <w:rFonts w:ascii="Times New Roman" w:cs="Times New Roman" w:eastAsia="Times New Roman" w:hAnsi="Times New Roman"/>
          <w:i w:val="1"/>
          <w:sz w:val="24"/>
          <w:szCs w:val="24"/>
        </w:rPr>
      </w:pPr>
      <w:bookmarkStart w:colFirst="0" w:colLast="0" w:name="_heading=h.xqqbrptx8l11" w:id="94"/>
      <w:bookmarkEnd w:id="94"/>
      <w:r w:rsidDel="00000000" w:rsidR="00000000" w:rsidRPr="00000000">
        <w:rPr>
          <w:rFonts w:ascii="Times New Roman" w:cs="Times New Roman" w:eastAsia="Times New Roman" w:hAnsi="Times New Roman"/>
          <w:i w:val="1"/>
          <w:sz w:val="24"/>
          <w:szCs w:val="24"/>
        </w:rPr>
        <w:drawing>
          <wp:inline distB="114300" distT="114300" distL="114300" distR="114300">
            <wp:extent cx="3885952" cy="2050919"/>
            <wp:effectExtent b="0" l="0" r="0" t="0"/>
            <wp:docPr id="9" name="image15.png"/>
            <a:graphic>
              <a:graphicData uri="http://schemas.openxmlformats.org/drawingml/2006/picture">
                <pic:pic>
                  <pic:nvPicPr>
                    <pic:cNvPr id="0" name="image15.png"/>
                    <pic:cNvPicPr preferRelativeResize="0"/>
                  </pic:nvPicPr>
                  <pic:blipFill>
                    <a:blip r:embed="rId32"/>
                    <a:srcRect b="14616" l="5583" r="14249" t="10043"/>
                    <a:stretch>
                      <a:fillRect/>
                    </a:stretch>
                  </pic:blipFill>
                  <pic:spPr>
                    <a:xfrm>
                      <a:off x="0" y="0"/>
                      <a:ext cx="3885952" cy="205091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i w:val="1"/>
          <w:sz w:val="24"/>
          <w:szCs w:val="24"/>
        </w:rPr>
      </w:pPr>
      <w:bookmarkStart w:colFirst="0" w:colLast="0" w:name="_heading=h.781xyd1ra8f5" w:id="95"/>
      <w:bookmarkEnd w:id="95"/>
      <w:r w:rsidDel="00000000" w:rsidR="00000000" w:rsidRPr="00000000">
        <w:rPr>
          <w:rFonts w:ascii="Times New Roman" w:cs="Times New Roman" w:eastAsia="Times New Roman" w:hAnsi="Times New Roman"/>
          <w:i w:val="1"/>
          <w:sz w:val="24"/>
          <w:szCs w:val="24"/>
          <w:rtl w:val="0"/>
        </w:rPr>
        <w:t xml:space="preserve">Figura 26. Conexión del Dongle.</w:t>
      </w:r>
    </w:p>
    <w:p w:rsidR="00000000" w:rsidDel="00000000" w:rsidP="00000000" w:rsidRDefault="00000000" w:rsidRPr="00000000" w14:paraId="00000077">
      <w:pPr>
        <w:jc w:val="center"/>
        <w:rPr>
          <w:rFonts w:ascii="Times New Roman" w:cs="Times New Roman" w:eastAsia="Times New Roman" w:hAnsi="Times New Roman"/>
          <w:sz w:val="24"/>
          <w:szCs w:val="24"/>
        </w:rPr>
      </w:pPr>
      <w:bookmarkStart w:colFirst="0" w:colLast="0" w:name="_heading=h.pk3bmii2ue2a" w:id="96"/>
      <w:bookmarkEnd w:id="96"/>
      <w:r w:rsidDel="00000000" w:rsidR="00000000" w:rsidRPr="00000000">
        <w:rPr>
          <w:rFonts w:ascii="Times New Roman" w:cs="Times New Roman" w:eastAsia="Times New Roman" w:hAnsi="Times New Roman"/>
          <w:sz w:val="24"/>
          <w:szCs w:val="24"/>
        </w:rPr>
        <w:drawing>
          <wp:inline distB="114300" distT="114300" distL="114300" distR="114300">
            <wp:extent cx="3343275" cy="5334000"/>
            <wp:effectExtent b="0" l="0" r="0" t="0"/>
            <wp:docPr id="3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34327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bookmarkStart w:colFirst="0" w:colLast="0" w:name="_heading=h.iwzpscnd58pq" w:id="97"/>
      <w:bookmarkEnd w:id="97"/>
      <w:r w:rsidDel="00000000" w:rsidR="00000000" w:rsidRPr="00000000">
        <w:rPr>
          <w:rFonts w:ascii="Times New Roman" w:cs="Times New Roman" w:eastAsia="Times New Roman" w:hAnsi="Times New Roman"/>
          <w:i w:val="1"/>
          <w:sz w:val="24"/>
          <w:szCs w:val="24"/>
          <w:rtl w:val="0"/>
        </w:rPr>
        <w:t xml:space="preserve">Figura 27. Configuración del Puerto COM del Dongle.</w:t>
      </w:r>
    </w:p>
    <w:p w:rsidR="00000000" w:rsidDel="00000000" w:rsidP="00000000" w:rsidRDefault="00000000" w:rsidRPr="00000000" w14:paraId="00000079">
      <w:pPr>
        <w:jc w:val="center"/>
        <w:rPr>
          <w:rFonts w:ascii="Times New Roman" w:cs="Times New Roman" w:eastAsia="Times New Roman" w:hAnsi="Times New Roman"/>
          <w:sz w:val="24"/>
          <w:szCs w:val="24"/>
        </w:rPr>
      </w:pPr>
      <w:bookmarkStart w:colFirst="0" w:colLast="0" w:name="_heading=h.1bmgtbcd0jmi" w:id="98"/>
      <w:bookmarkEnd w:id="98"/>
      <w:r w:rsidDel="00000000" w:rsidR="00000000" w:rsidRPr="00000000">
        <w:rPr>
          <w:rFonts w:ascii="Times New Roman" w:cs="Times New Roman" w:eastAsia="Times New Roman" w:hAnsi="Times New Roman"/>
          <w:sz w:val="24"/>
          <w:szCs w:val="24"/>
        </w:rPr>
        <w:drawing>
          <wp:inline distB="114300" distT="114300" distL="114300" distR="114300">
            <wp:extent cx="4591050" cy="3352800"/>
            <wp:effectExtent b="0" l="0" r="0" t="0"/>
            <wp:docPr id="1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591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i w:val="1"/>
          <w:sz w:val="24"/>
          <w:szCs w:val="24"/>
        </w:rPr>
      </w:pPr>
      <w:bookmarkStart w:colFirst="0" w:colLast="0" w:name="_heading=h.17xamq7kzpgl" w:id="99"/>
      <w:bookmarkEnd w:id="99"/>
      <w:r w:rsidDel="00000000" w:rsidR="00000000" w:rsidRPr="00000000">
        <w:rPr>
          <w:rFonts w:ascii="Times New Roman" w:cs="Times New Roman" w:eastAsia="Times New Roman" w:hAnsi="Times New Roman"/>
          <w:i w:val="1"/>
          <w:sz w:val="24"/>
          <w:szCs w:val="24"/>
          <w:rtl w:val="0"/>
        </w:rPr>
        <w:t xml:space="preserve">Figura 28. Configuración del Canal Utilizado Cyton.</w:t>
      </w:r>
    </w:p>
    <w:p w:rsidR="00000000" w:rsidDel="00000000" w:rsidP="00000000" w:rsidRDefault="00000000" w:rsidRPr="00000000" w14:paraId="0000007B">
      <w:pPr>
        <w:jc w:val="center"/>
        <w:rPr>
          <w:rFonts w:ascii="Times New Roman" w:cs="Times New Roman" w:eastAsia="Times New Roman" w:hAnsi="Times New Roman"/>
          <w:sz w:val="24"/>
          <w:szCs w:val="24"/>
        </w:rPr>
      </w:pPr>
      <w:bookmarkStart w:colFirst="0" w:colLast="0" w:name="_heading=h.9kvq4c6zp8zh" w:id="100"/>
      <w:bookmarkEnd w:id="100"/>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2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bookmarkStart w:colFirst="0" w:colLast="0" w:name="_heading=h.89q58qwfmwk3" w:id="101"/>
      <w:bookmarkEnd w:id="101"/>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bookmarkStart w:colFirst="0" w:colLast="0" w:name="_heading=h.na53q17k6fah" w:id="102"/>
      <w:bookmarkEnd w:id="102"/>
      <w:r w:rsidDel="00000000" w:rsidR="00000000" w:rsidRPr="00000000">
        <w:rPr>
          <w:rFonts w:ascii="Times New Roman" w:cs="Times New Roman" w:eastAsia="Times New Roman" w:hAnsi="Times New Roman"/>
          <w:sz w:val="24"/>
          <w:szCs w:val="24"/>
        </w:rPr>
        <w:drawing>
          <wp:inline distB="114300" distT="114300" distL="114300" distR="114300">
            <wp:extent cx="5612130" cy="1955800"/>
            <wp:effectExtent b="0" l="0" r="0" t="0"/>
            <wp:docPr id="3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bookmarkStart w:colFirst="0" w:colLast="0" w:name="_heading=h.ly4mczmm649m" w:id="103"/>
      <w:bookmarkEnd w:id="103"/>
      <w:r w:rsidDel="00000000" w:rsidR="00000000" w:rsidRPr="00000000">
        <w:rPr>
          <w:rFonts w:ascii="Times New Roman" w:cs="Times New Roman" w:eastAsia="Times New Roman" w:hAnsi="Times New Roman"/>
          <w:sz w:val="24"/>
          <w:szCs w:val="24"/>
        </w:rPr>
        <w:drawing>
          <wp:inline distB="114300" distT="114300" distL="114300" distR="114300">
            <wp:extent cx="5612130" cy="1955800"/>
            <wp:effectExtent b="0" l="0" r="0" t="0"/>
            <wp:docPr id="2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bookmarkStart w:colFirst="0" w:colLast="0" w:name="_heading=h.6nc8apw8q4fc" w:id="104"/>
      <w:bookmarkEnd w:id="104"/>
      <w:r w:rsidDel="00000000" w:rsidR="00000000" w:rsidRPr="00000000">
        <w:rPr>
          <w:rFonts w:ascii="Times New Roman" w:cs="Times New Roman" w:eastAsia="Times New Roman" w:hAnsi="Times New Roman"/>
          <w:sz w:val="24"/>
          <w:szCs w:val="24"/>
        </w:rPr>
        <w:drawing>
          <wp:inline distB="114300" distT="114300" distL="114300" distR="114300">
            <wp:extent cx="5612130" cy="1955800"/>
            <wp:effectExtent b="0" l="0" r="0" t="0"/>
            <wp:docPr id="4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bookmarkStart w:colFirst="0" w:colLast="0" w:name="_heading=h.9kvq4c6zp8zh" w:id="100"/>
      <w:bookmarkEnd w:id="100"/>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3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bookmarkStart w:colFirst="0" w:colLast="0" w:name="_heading=h.1hd7itpgwx22" w:id="105"/>
      <w:bookmarkEnd w:id="105"/>
      <w:r w:rsidDel="00000000" w:rsidR="00000000" w:rsidRPr="00000000">
        <w:rPr>
          <w:rFonts w:ascii="Times New Roman" w:cs="Times New Roman" w:eastAsia="Times New Roman" w:hAnsi="Times New Roman"/>
          <w:sz w:val="24"/>
          <w:szCs w:val="24"/>
        </w:rPr>
        <w:drawing>
          <wp:inline distB="114300" distT="114300" distL="114300" distR="114300">
            <wp:extent cx="5612130" cy="3048000"/>
            <wp:effectExtent b="0" l="0" r="0" t="0"/>
            <wp:docPr id="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6121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bookmarkStart w:colFirst="0" w:colLast="0" w:name="_heading=h.6jolrtsss0i6" w:id="106"/>
      <w:bookmarkEnd w:id="106"/>
      <w:r w:rsidDel="00000000" w:rsidR="00000000" w:rsidRPr="00000000">
        <w:rPr>
          <w:rFonts w:ascii="Times New Roman" w:cs="Times New Roman" w:eastAsia="Times New Roman" w:hAnsi="Times New Roman"/>
          <w:sz w:val="24"/>
          <w:szCs w:val="24"/>
        </w:rPr>
        <w:drawing>
          <wp:inline distB="114300" distT="114300" distL="114300" distR="114300">
            <wp:extent cx="5612130" cy="3200400"/>
            <wp:effectExtent b="0" l="0" r="0" t="0"/>
            <wp:docPr id="2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6121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bookmarkStart w:colFirst="0" w:colLast="0" w:name="_heading=h.w53rc8rdqhej" w:id="107"/>
      <w:bookmarkEnd w:id="107"/>
      <w:r w:rsidDel="00000000" w:rsidR="00000000" w:rsidRPr="00000000">
        <w:rPr>
          <w:rFonts w:ascii="Times New Roman" w:cs="Times New Roman" w:eastAsia="Times New Roman" w:hAnsi="Times New Roman"/>
          <w:sz w:val="24"/>
          <w:szCs w:val="24"/>
        </w:rPr>
        <w:drawing>
          <wp:inline distB="114300" distT="114300" distL="114300" distR="114300">
            <wp:extent cx="2843213" cy="2124075"/>
            <wp:effectExtent b="0" l="0" r="0" t="0"/>
            <wp:docPr id="37" name="image43.png"/>
            <a:graphic>
              <a:graphicData uri="http://schemas.openxmlformats.org/drawingml/2006/picture">
                <pic:pic>
                  <pic:nvPicPr>
                    <pic:cNvPr id="0" name="image43.png"/>
                    <pic:cNvPicPr preferRelativeResize="0"/>
                  </pic:nvPicPr>
                  <pic:blipFill>
                    <a:blip r:embed="rId42"/>
                    <a:srcRect b="15597" l="33684" r="15688" t="17247"/>
                    <a:stretch>
                      <a:fillRect/>
                    </a:stretch>
                  </pic:blipFill>
                  <pic:spPr>
                    <a:xfrm rot="10800000">
                      <a:off x="0" y="0"/>
                      <a:ext cx="284321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bookmarkStart w:colFirst="0" w:colLast="0" w:name="_heading=h.g1ckpcqshzco" w:id="108"/>
      <w:bookmarkEnd w:id="108"/>
      <w:r w:rsidDel="00000000" w:rsidR="00000000" w:rsidRPr="00000000">
        <w:rPr>
          <w:rFonts w:ascii="Times New Roman" w:cs="Times New Roman" w:eastAsia="Times New Roman" w:hAnsi="Times New Roman"/>
          <w:sz w:val="24"/>
          <w:szCs w:val="24"/>
        </w:rPr>
        <w:drawing>
          <wp:inline distB="114300" distT="114300" distL="114300" distR="114300">
            <wp:extent cx="4533900" cy="4243705"/>
            <wp:effectExtent b="0" l="0" r="0" t="0"/>
            <wp:docPr id="23" name="image26.png"/>
            <a:graphic>
              <a:graphicData uri="http://schemas.openxmlformats.org/drawingml/2006/picture">
                <pic:pic>
                  <pic:nvPicPr>
                    <pic:cNvPr id="0" name="image26.png"/>
                    <pic:cNvPicPr preferRelativeResize="0"/>
                  </pic:nvPicPr>
                  <pic:blipFill>
                    <a:blip r:embed="rId43"/>
                    <a:srcRect b="24480" l="0" r="0" t="22693"/>
                    <a:stretch>
                      <a:fillRect/>
                    </a:stretch>
                  </pic:blipFill>
                  <pic:spPr>
                    <a:xfrm>
                      <a:off x="0" y="0"/>
                      <a:ext cx="4533900" cy="424370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bookmarkStart w:colFirst="0" w:colLast="0" w:name="_heading=h.1ddo8motay6" w:id="109"/>
      <w:bookmarkEnd w:id="109"/>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bookmarkStart w:colFirst="0" w:colLast="0" w:name="_heading=h.cis8gm5jal61" w:id="110"/>
      <w:bookmarkEnd w:id="110"/>
      <w:r w:rsidDel="00000000" w:rsidR="00000000" w:rsidRPr="00000000">
        <w:rPr>
          <w:rFonts w:ascii="Times New Roman" w:cs="Times New Roman" w:eastAsia="Times New Roman" w:hAnsi="Times New Roman"/>
          <w:sz w:val="24"/>
          <w:szCs w:val="24"/>
        </w:rPr>
        <w:drawing>
          <wp:inline distB="114300" distT="114300" distL="114300" distR="114300">
            <wp:extent cx="5612130" cy="4114800"/>
            <wp:effectExtent b="0" l="0" r="0" t="0"/>
            <wp:docPr id="2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6121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bookmarkStart w:colFirst="0" w:colLast="0" w:name="_heading=h.eiqxfokgrxeb" w:id="111"/>
      <w:bookmarkEnd w:id="111"/>
      <w:r w:rsidDel="00000000" w:rsidR="00000000" w:rsidRPr="00000000">
        <w:rPr>
          <w:rFonts w:ascii="Times New Roman" w:cs="Times New Roman" w:eastAsia="Times New Roman" w:hAnsi="Times New Roman"/>
          <w:sz w:val="24"/>
          <w:szCs w:val="24"/>
        </w:rPr>
        <w:drawing>
          <wp:inline distB="114300" distT="114300" distL="114300" distR="114300">
            <wp:extent cx="3657600" cy="3162300"/>
            <wp:effectExtent b="0" l="0" r="0" t="0"/>
            <wp:docPr id="2" name="image21.png"/>
            <a:graphic>
              <a:graphicData uri="http://schemas.openxmlformats.org/drawingml/2006/picture">
                <pic:pic>
                  <pic:nvPicPr>
                    <pic:cNvPr id="0" name="image21.png"/>
                    <pic:cNvPicPr preferRelativeResize="0"/>
                  </pic:nvPicPr>
                  <pic:blipFill>
                    <a:blip r:embed="rId45"/>
                    <a:srcRect b="0" l="4409" r="30458" t="0"/>
                    <a:stretch>
                      <a:fillRect/>
                    </a:stretch>
                  </pic:blipFill>
                  <pic:spPr>
                    <a:xfrm>
                      <a:off x="0" y="0"/>
                      <a:ext cx="3657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bookmarkStart w:colFirst="0" w:colLast="0" w:name="_heading=h.3jh9aun6omcw" w:id="112"/>
      <w:bookmarkEnd w:id="112"/>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17"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bookmarkStart w:colFirst="0" w:colLast="0" w:name="_heading=h.jiqym8e2wc4w" w:id="113"/>
      <w:bookmarkEnd w:id="113"/>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2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bookmarkStart w:colFirst="0" w:colLast="0" w:name="_heading=h.rklnsyc3qx8z" w:id="114"/>
      <w:bookmarkEnd w:id="114"/>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2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24"/>
          <w:szCs w:val="24"/>
        </w:rPr>
      </w:pPr>
      <w:bookmarkStart w:colFirst="0" w:colLast="0" w:name="_heading=h.djizfbr07qez" w:id="115"/>
      <w:bookmarkEnd w:id="115"/>
      <w:r w:rsidDel="00000000" w:rsidR="00000000" w:rsidRPr="00000000">
        <w:rPr>
          <w:rFonts w:ascii="Times New Roman" w:cs="Times New Roman" w:eastAsia="Times New Roman" w:hAnsi="Times New Roman"/>
          <w:sz w:val="24"/>
          <w:szCs w:val="24"/>
        </w:rPr>
        <w:drawing>
          <wp:inline distB="114300" distT="114300" distL="114300" distR="114300">
            <wp:extent cx="5612130" cy="3035300"/>
            <wp:effectExtent b="0" l="0" r="0" t="0"/>
            <wp:docPr id="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612130" cy="3035300"/>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3.png"/><Relationship Id="rId41" Type="http://schemas.openxmlformats.org/officeDocument/2006/relationships/image" Target="media/image5.png"/><Relationship Id="rId44" Type="http://schemas.openxmlformats.org/officeDocument/2006/relationships/image" Target="media/image14.png"/><Relationship Id="rId43" Type="http://schemas.openxmlformats.org/officeDocument/2006/relationships/image" Target="media/image26.png"/><Relationship Id="rId46" Type="http://schemas.openxmlformats.org/officeDocument/2006/relationships/image" Target="media/image1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2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1.png"/><Relationship Id="rId31" Type="http://schemas.openxmlformats.org/officeDocument/2006/relationships/image" Target="media/image17.png"/><Relationship Id="rId30" Type="http://schemas.openxmlformats.org/officeDocument/2006/relationships/image" Target="media/image39.png"/><Relationship Id="rId33" Type="http://schemas.openxmlformats.org/officeDocument/2006/relationships/image" Target="media/image25.png"/><Relationship Id="rId32" Type="http://schemas.openxmlformats.org/officeDocument/2006/relationships/image" Target="media/image15.png"/><Relationship Id="rId35" Type="http://schemas.openxmlformats.org/officeDocument/2006/relationships/image" Target="media/image42.png"/><Relationship Id="rId34" Type="http://schemas.openxmlformats.org/officeDocument/2006/relationships/image" Target="media/image4.png"/><Relationship Id="rId37" Type="http://schemas.openxmlformats.org/officeDocument/2006/relationships/image" Target="media/image31.png"/><Relationship Id="rId36" Type="http://schemas.openxmlformats.org/officeDocument/2006/relationships/image" Target="media/image29.png"/><Relationship Id="rId39" Type="http://schemas.openxmlformats.org/officeDocument/2006/relationships/image" Target="media/image13.png"/><Relationship Id="rId38" Type="http://schemas.openxmlformats.org/officeDocument/2006/relationships/image" Target="media/image36.png"/><Relationship Id="rId20" Type="http://schemas.openxmlformats.org/officeDocument/2006/relationships/image" Target="media/image16.png"/><Relationship Id="rId22" Type="http://schemas.openxmlformats.org/officeDocument/2006/relationships/image" Target="media/image35.png"/><Relationship Id="rId21" Type="http://schemas.openxmlformats.org/officeDocument/2006/relationships/image" Target="media/image24.png"/><Relationship Id="rId24" Type="http://schemas.openxmlformats.org/officeDocument/2006/relationships/image" Target="media/image2.png"/><Relationship Id="rId23" Type="http://schemas.openxmlformats.org/officeDocument/2006/relationships/image" Target="media/image6.png"/><Relationship Id="rId26" Type="http://schemas.openxmlformats.org/officeDocument/2006/relationships/image" Target="media/image34.png"/><Relationship Id="rId25" Type="http://schemas.openxmlformats.org/officeDocument/2006/relationships/image" Target="media/image33.png"/><Relationship Id="rId28" Type="http://schemas.openxmlformats.org/officeDocument/2006/relationships/image" Target="media/image38.png"/><Relationship Id="rId27" Type="http://schemas.openxmlformats.org/officeDocument/2006/relationships/image" Target="media/image37.png"/><Relationship Id="rId29" Type="http://schemas.openxmlformats.org/officeDocument/2006/relationships/image" Target="media/image41.png"/><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40.png"/><Relationship Id="rId12" Type="http://schemas.openxmlformats.org/officeDocument/2006/relationships/image" Target="media/image27.png"/><Relationship Id="rId15" Type="http://schemas.openxmlformats.org/officeDocument/2006/relationships/image" Target="media/image3.png"/><Relationship Id="rId14" Type="http://schemas.openxmlformats.org/officeDocument/2006/relationships/image" Target="media/image32.png"/><Relationship Id="rId17" Type="http://schemas.openxmlformats.org/officeDocument/2006/relationships/image" Target="media/image28.png"/><Relationship Id="rId16" Type="http://schemas.openxmlformats.org/officeDocument/2006/relationships/image" Target="media/image12.png"/><Relationship Id="rId19" Type="http://schemas.openxmlformats.org/officeDocument/2006/relationships/image" Target="media/image22.png"/><Relationship Id="rId1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ywBotvvVQgxHq84nXvCN4/As+A==">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2024-12-06T20:50:00Z</dcterms:created>
  <dc:creator>Administrador</dc:creator>
</cp:coreProperties>
</file>